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0FD" w:rsidRDefault="002F70FD">
      <w:pPr>
        <w:tabs>
          <w:tab w:val="left" w:pos="360"/>
        </w:tabs>
        <w:spacing w:line="276" w:lineRule="auto"/>
        <w:ind w:left="4820"/>
        <w:rPr>
          <w:rFonts w:ascii="Calibri" w:hAnsi="Calibri" w:cs="Calibri"/>
          <w:b/>
          <w:i/>
          <w:sz w:val="20"/>
          <w:szCs w:val="20"/>
          <w:lang w:val="en-US"/>
        </w:rPr>
      </w:pPr>
      <w:r>
        <w:rPr>
          <w:rFonts w:ascii="Calibri" w:hAnsi="Calibri" w:cs="Calibri"/>
          <w:b/>
          <w:i/>
          <w:sz w:val="20"/>
          <w:szCs w:val="20"/>
          <w:lang w:val="en-US"/>
        </w:rPr>
        <w:t>Annex to Resolution No. 423 of the Senate of the University of Lodz of May 13, 2019</w:t>
      </w:r>
    </w:p>
    <w:p w:rsidR="002F70FD" w:rsidRDefault="002F70FD">
      <w:pPr>
        <w:tabs>
          <w:tab w:val="left" w:pos="360"/>
        </w:tabs>
        <w:spacing w:line="276" w:lineRule="auto"/>
        <w:ind w:left="4820"/>
        <w:rPr>
          <w:rFonts w:ascii="Calibri" w:hAnsi="Calibri" w:cs="Calibri"/>
          <w:b/>
          <w:i/>
          <w:sz w:val="20"/>
          <w:szCs w:val="20"/>
          <w:lang w:val="en-US"/>
        </w:rPr>
      </w:pPr>
    </w:p>
    <w:p w:rsidR="002F70FD" w:rsidRDefault="002F70FD">
      <w:pPr>
        <w:tabs>
          <w:tab w:val="left" w:pos="360"/>
        </w:tabs>
        <w:spacing w:line="276" w:lineRule="auto"/>
        <w:jc w:val="center"/>
        <w:rPr>
          <w:rFonts w:ascii="Calibri" w:hAnsi="Calibri" w:cs="Calibri"/>
          <w:b/>
          <w:lang w:val="en-US"/>
        </w:rPr>
      </w:pPr>
    </w:p>
    <w:p w:rsidR="002F70FD" w:rsidRDefault="002F70FD">
      <w:pPr>
        <w:tabs>
          <w:tab w:val="left" w:pos="360"/>
        </w:tabs>
        <w:spacing w:line="276" w:lineRule="auto"/>
        <w:jc w:val="center"/>
        <w:rPr>
          <w:rFonts w:ascii="Calibri" w:hAnsi="Calibri" w:cs="Calibri"/>
          <w:b/>
          <w:lang w:val="en-US"/>
        </w:rPr>
      </w:pPr>
    </w:p>
    <w:p w:rsidR="002F70FD" w:rsidRDefault="002F70FD">
      <w:pPr>
        <w:tabs>
          <w:tab w:val="left" w:pos="360"/>
        </w:tabs>
        <w:spacing w:line="276" w:lineRule="auto"/>
        <w:jc w:val="center"/>
        <w:rPr>
          <w:rFonts w:ascii="Calibri" w:hAnsi="Calibri" w:cs="Calibri"/>
          <w:b/>
          <w:lang w:val="en-US"/>
        </w:rPr>
      </w:pPr>
    </w:p>
    <w:p w:rsidR="002F70FD" w:rsidRDefault="002F70FD">
      <w:pPr>
        <w:tabs>
          <w:tab w:val="left" w:pos="360"/>
        </w:tabs>
        <w:spacing w:line="276" w:lineRule="auto"/>
        <w:jc w:val="center"/>
        <w:rPr>
          <w:rFonts w:ascii="Calibri" w:hAnsi="Calibri" w:cs="Calibri"/>
          <w:b/>
          <w:lang w:val="en-US"/>
        </w:rPr>
      </w:pPr>
    </w:p>
    <w:p w:rsidR="002F70FD" w:rsidRDefault="002F70FD">
      <w:pPr>
        <w:tabs>
          <w:tab w:val="left" w:pos="360"/>
        </w:tabs>
        <w:spacing w:line="276" w:lineRule="auto"/>
        <w:jc w:val="center"/>
        <w:rPr>
          <w:rFonts w:ascii="Calibri" w:hAnsi="Calibri" w:cs="Calibri"/>
          <w:b/>
          <w:lang w:val="en-US"/>
        </w:rPr>
      </w:pPr>
    </w:p>
    <w:p w:rsidR="002F70FD" w:rsidRDefault="002F70FD">
      <w:pPr>
        <w:tabs>
          <w:tab w:val="left" w:pos="360"/>
        </w:tabs>
        <w:spacing w:line="276" w:lineRule="auto"/>
        <w:jc w:val="center"/>
        <w:rPr>
          <w:rFonts w:ascii="Calibri" w:hAnsi="Calibri" w:cs="Calibri"/>
          <w:b/>
          <w:lang w:val="en-US"/>
        </w:rPr>
      </w:pPr>
    </w:p>
    <w:p w:rsidR="002F70FD" w:rsidRDefault="002F70FD">
      <w:pPr>
        <w:tabs>
          <w:tab w:val="left" w:pos="360"/>
        </w:tabs>
        <w:spacing w:line="276" w:lineRule="auto"/>
        <w:jc w:val="center"/>
        <w:rPr>
          <w:rFonts w:ascii="Calibri" w:hAnsi="Calibri" w:cs="Calibri"/>
          <w:b/>
          <w:lang w:val="en-US"/>
        </w:rPr>
      </w:pPr>
    </w:p>
    <w:p w:rsidR="002F70FD" w:rsidRDefault="002F70FD">
      <w:pPr>
        <w:tabs>
          <w:tab w:val="left" w:pos="360"/>
        </w:tabs>
        <w:spacing w:line="276" w:lineRule="auto"/>
        <w:jc w:val="center"/>
        <w:rPr>
          <w:rFonts w:ascii="Calibri" w:hAnsi="Calibri" w:cs="Calibri"/>
          <w:b/>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r>
        <w:rPr>
          <w:rFonts w:ascii="Calibri" w:hAnsi="Calibri" w:cs="Calibri"/>
          <w:b/>
          <w:sz w:val="32"/>
          <w:szCs w:val="32"/>
          <w:lang w:val="en-US"/>
        </w:rPr>
        <w:t>Study Program</w:t>
      </w:r>
    </w:p>
    <w:p w:rsidR="00AF1A34" w:rsidRDefault="00AF1A34">
      <w:pPr>
        <w:tabs>
          <w:tab w:val="left" w:pos="360"/>
        </w:tabs>
        <w:spacing w:line="276" w:lineRule="auto"/>
        <w:jc w:val="center"/>
        <w:rPr>
          <w:rFonts w:ascii="Calibri" w:hAnsi="Calibri" w:cs="Calibri"/>
          <w:b/>
          <w:sz w:val="32"/>
          <w:szCs w:val="32"/>
          <w:lang w:val="en-US"/>
        </w:rPr>
      </w:pPr>
      <w:r w:rsidRPr="00AF1A34">
        <w:rPr>
          <w:rFonts w:ascii="Calibri" w:hAnsi="Calibri" w:cs="Calibri"/>
          <w:b/>
          <w:sz w:val="32"/>
          <w:szCs w:val="32"/>
          <w:lang w:val="en-US"/>
        </w:rPr>
        <w:t xml:space="preserve">at the University of Lodz </w:t>
      </w:r>
    </w:p>
    <w:p w:rsidR="002F70FD" w:rsidRDefault="002F70FD">
      <w:pPr>
        <w:tabs>
          <w:tab w:val="left" w:pos="360"/>
        </w:tabs>
        <w:spacing w:line="276" w:lineRule="auto"/>
        <w:jc w:val="center"/>
        <w:rPr>
          <w:rFonts w:ascii="Calibri" w:hAnsi="Calibri" w:cs="Calibri"/>
          <w:b/>
          <w:sz w:val="32"/>
          <w:szCs w:val="32"/>
          <w:lang w:val="en-US"/>
        </w:rPr>
      </w:pPr>
      <w:r>
        <w:rPr>
          <w:rFonts w:ascii="Calibri" w:hAnsi="Calibri" w:cs="Calibri"/>
          <w:b/>
          <w:sz w:val="32"/>
          <w:szCs w:val="32"/>
          <w:lang w:val="en-US"/>
        </w:rPr>
        <w:t>Doctoral School</w:t>
      </w:r>
    </w:p>
    <w:p w:rsidR="002F70FD" w:rsidRDefault="002F70FD">
      <w:pPr>
        <w:tabs>
          <w:tab w:val="left" w:pos="360"/>
        </w:tabs>
        <w:spacing w:line="276" w:lineRule="auto"/>
        <w:jc w:val="center"/>
        <w:rPr>
          <w:rFonts w:ascii="Calibri" w:hAnsi="Calibri" w:cs="Calibri"/>
          <w:b/>
          <w:sz w:val="32"/>
          <w:szCs w:val="32"/>
          <w:lang w:val="en-US"/>
        </w:rPr>
      </w:pPr>
      <w:r>
        <w:rPr>
          <w:rFonts w:ascii="Calibri" w:hAnsi="Calibri" w:cs="Calibri"/>
          <w:b/>
          <w:sz w:val="32"/>
          <w:szCs w:val="32"/>
          <w:lang w:val="en-US"/>
        </w:rPr>
        <w:t>of EXACT AND NATURAL SCIENCES</w:t>
      </w: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tabs>
          <w:tab w:val="left" w:pos="360"/>
        </w:tabs>
        <w:spacing w:line="276" w:lineRule="auto"/>
        <w:jc w:val="center"/>
        <w:rPr>
          <w:rFonts w:ascii="Calibri" w:hAnsi="Calibri" w:cs="Calibri"/>
          <w:b/>
          <w:sz w:val="32"/>
          <w:szCs w:val="32"/>
          <w:lang w:val="en-US"/>
        </w:rPr>
      </w:pPr>
      <w:r>
        <w:rPr>
          <w:rFonts w:ascii="Calibri" w:hAnsi="Calibri" w:cs="Calibri"/>
          <w:b/>
          <w:sz w:val="32"/>
          <w:szCs w:val="32"/>
          <w:lang w:val="en-US"/>
        </w:rPr>
        <w:t>University of Lodz</w:t>
      </w:r>
    </w:p>
    <w:p w:rsidR="002F70FD" w:rsidRDefault="002F70FD">
      <w:pPr>
        <w:tabs>
          <w:tab w:val="left" w:pos="360"/>
        </w:tabs>
        <w:spacing w:line="276" w:lineRule="auto"/>
        <w:jc w:val="center"/>
        <w:rPr>
          <w:rFonts w:ascii="Calibri" w:hAnsi="Calibri" w:cs="Calibri"/>
          <w:b/>
          <w:sz w:val="32"/>
          <w:szCs w:val="32"/>
          <w:lang w:val="en-US"/>
        </w:rPr>
      </w:pPr>
      <w:r>
        <w:rPr>
          <w:rFonts w:ascii="Calibri" w:hAnsi="Calibri" w:cs="Calibri"/>
          <w:b/>
          <w:sz w:val="32"/>
          <w:szCs w:val="32"/>
          <w:lang w:val="en-US"/>
        </w:rPr>
        <w:t>Lodz 2019</w:t>
      </w:r>
    </w:p>
    <w:p w:rsidR="002F70FD" w:rsidRDefault="002F70FD">
      <w:pPr>
        <w:tabs>
          <w:tab w:val="left" w:pos="360"/>
        </w:tabs>
        <w:spacing w:line="276" w:lineRule="auto"/>
        <w:jc w:val="center"/>
        <w:rPr>
          <w:rFonts w:ascii="Calibri" w:hAnsi="Calibri" w:cs="Calibri"/>
          <w:b/>
          <w:sz w:val="32"/>
          <w:szCs w:val="32"/>
          <w:lang w:val="en-US"/>
        </w:rPr>
      </w:pPr>
    </w:p>
    <w:p w:rsidR="002F70FD" w:rsidRDefault="002F70FD">
      <w:pPr>
        <w:pStyle w:val="Akapitzlist1"/>
        <w:numPr>
          <w:ilvl w:val="0"/>
          <w:numId w:val="1"/>
        </w:numPr>
        <w:spacing w:before="120" w:after="120"/>
        <w:rPr>
          <w:rFonts w:ascii="Calibri" w:hAnsi="Calibri" w:cs="Calibri"/>
          <w:lang w:val="en-US"/>
        </w:rPr>
      </w:pPr>
      <w:r>
        <w:rPr>
          <w:rFonts w:ascii="Calibri" w:hAnsi="Calibri" w:cs="Calibri"/>
          <w:b/>
          <w:lang w:val="en-US"/>
        </w:rPr>
        <w:t>The name of a doctoral school;</w:t>
      </w:r>
    </w:p>
    <w:p w:rsidR="002F70FD" w:rsidRDefault="00F447FE">
      <w:pPr>
        <w:tabs>
          <w:tab w:val="left" w:pos="360"/>
        </w:tabs>
        <w:spacing w:line="276" w:lineRule="auto"/>
        <w:jc w:val="left"/>
        <w:rPr>
          <w:rFonts w:ascii="Calibri" w:hAnsi="Calibri" w:cs="Calibri"/>
          <w:b/>
          <w:bCs/>
          <w:lang w:val="en-US"/>
        </w:rPr>
      </w:pPr>
      <w:r>
        <w:rPr>
          <w:rFonts w:ascii="Calibri" w:hAnsi="Calibri" w:cs="Calibri"/>
          <w:lang w:val="en-US"/>
        </w:rPr>
        <w:tab/>
      </w:r>
      <w:r>
        <w:rPr>
          <w:rFonts w:ascii="Calibri" w:hAnsi="Calibri" w:cs="Calibri"/>
          <w:lang w:val="en-US"/>
        </w:rPr>
        <w:tab/>
      </w:r>
      <w:r w:rsidR="002F70FD">
        <w:rPr>
          <w:rFonts w:ascii="Calibri" w:hAnsi="Calibri" w:cs="Calibri"/>
          <w:lang w:val="en-US"/>
        </w:rPr>
        <w:t>University of Lodz</w:t>
      </w:r>
      <w:r w:rsidRPr="00F447FE">
        <w:t xml:space="preserve"> </w:t>
      </w:r>
      <w:r w:rsidRPr="00F447FE">
        <w:rPr>
          <w:rFonts w:ascii="Calibri" w:hAnsi="Calibri" w:cs="Calibri"/>
          <w:lang w:val="en-US"/>
        </w:rPr>
        <w:t>Doctoral School of Exact and Natural Sciences</w:t>
      </w:r>
    </w:p>
    <w:p w:rsidR="002F70FD" w:rsidRDefault="002F70FD">
      <w:pPr>
        <w:pStyle w:val="Akapitzlist1"/>
        <w:numPr>
          <w:ilvl w:val="0"/>
          <w:numId w:val="1"/>
        </w:numPr>
        <w:spacing w:before="120" w:after="120"/>
        <w:rPr>
          <w:rFonts w:ascii="Calibri" w:hAnsi="Calibri" w:cs="Calibri"/>
          <w:lang w:val="en-US"/>
        </w:rPr>
      </w:pPr>
      <w:r>
        <w:rPr>
          <w:rFonts w:ascii="Calibri" w:hAnsi="Calibri" w:cs="Calibri"/>
          <w:b/>
          <w:bCs/>
          <w:lang w:val="en-US"/>
        </w:rPr>
        <w:t>a brief description of the doctoral school with the objectives of education;</w:t>
      </w:r>
    </w:p>
    <w:p w:rsidR="002F70FD" w:rsidRDefault="002F70FD">
      <w:pPr>
        <w:pStyle w:val="Akapitzlist1"/>
        <w:spacing w:before="120" w:after="120"/>
        <w:rPr>
          <w:rFonts w:ascii="Calibri" w:hAnsi="Calibri" w:cs="Calibri"/>
          <w:lang w:val="en-US"/>
        </w:rPr>
      </w:pPr>
      <w:r>
        <w:rPr>
          <w:rFonts w:ascii="Calibri" w:hAnsi="Calibri" w:cs="Calibri"/>
          <w:lang w:val="en-US"/>
        </w:rPr>
        <w:t>The Doctoral School of Exact and Natural Sciences offers an important contribution to the process of improving the quality of advanced education at the academic level. It brings together doctoral students in the following disciplines: mathematics; biological sciences; chemical sciences; physical sciences; Earth and environmental sciences. The program provides the Doctoral Student  with the opportunity to obtain qualifications at an advanced level in the field not only related to the process of dissertation, but also covering professional training (strengthening the research workshop and raising qualifications in the field of teaching) and personal development (soft skills, including actively planning own career and developing creative problem solving). These skills are necessary not only for successful completion of education at the Doctoral School, but also for the development of a professional career.</w:t>
      </w:r>
    </w:p>
    <w:p w:rsidR="002F70FD" w:rsidRDefault="002F70FD">
      <w:pPr>
        <w:ind w:left="709"/>
        <w:rPr>
          <w:rFonts w:ascii="Calibri" w:hAnsi="Calibri" w:cs="Calibri"/>
          <w:b/>
          <w:lang w:val="en-US"/>
        </w:rPr>
      </w:pPr>
      <w:r>
        <w:rPr>
          <w:rFonts w:ascii="Calibri" w:hAnsi="Calibri" w:cs="Calibri"/>
          <w:lang w:val="en-US"/>
        </w:rPr>
        <w:t>The key learning objective is to broaden and deepen the knowledge of doctoral students in the field of a selected scientific discipline in an interdisciplinary environment, enabling placing the competences related to a given scientific discipline in a broader context. The knowledge and skills acquired during education will prepare the Doctoral Student for independent planning, designing, and conducting scientific research as part of the Individual Research Plan – IPB. Doctoral students who have completed their education at the Doctoral School will be prepared to critically evaluate the results of scientific research, which serves as the basis for scientific publications, as well as to disseminate the findings among the international scientific community. Moreover, the Doctoral Student shall learn how to conduct didactic work at the level of a university by combining the acquired scientific knowledge using the latest methods of communication. A graduate of the Doctoral School will develop competences enabling conducting individual and team research (especially interdisciplinary) in national and international research teams, which will result in responsible application of acquired knowledge and research findings in an innovative economy and for the benefit of the society.</w:t>
      </w:r>
    </w:p>
    <w:p w:rsidR="002F70FD" w:rsidRDefault="002F70FD">
      <w:pPr>
        <w:pStyle w:val="Akapitzlist1"/>
        <w:numPr>
          <w:ilvl w:val="0"/>
          <w:numId w:val="1"/>
        </w:numPr>
        <w:spacing w:before="120" w:after="120"/>
        <w:rPr>
          <w:rFonts w:ascii="Calibri" w:hAnsi="Calibri" w:cs="Calibri"/>
          <w:lang w:val="en-US"/>
        </w:rPr>
      </w:pPr>
      <w:r>
        <w:rPr>
          <w:rFonts w:ascii="Calibri" w:hAnsi="Calibri" w:cs="Calibri"/>
          <w:b/>
          <w:lang w:val="en-US"/>
        </w:rPr>
        <w:t>scientific degree obtained by a Graduate;</w:t>
      </w:r>
    </w:p>
    <w:p w:rsidR="002F70FD" w:rsidRDefault="002F70FD">
      <w:pPr>
        <w:spacing w:before="120"/>
        <w:ind w:left="709"/>
        <w:rPr>
          <w:rFonts w:ascii="Calibri" w:hAnsi="Calibri" w:cs="Calibri"/>
          <w:b/>
          <w:lang w:val="en-US"/>
        </w:rPr>
      </w:pPr>
      <w:r>
        <w:rPr>
          <w:rFonts w:ascii="Calibri" w:hAnsi="Calibri" w:cs="Calibri"/>
          <w:lang w:val="en-US"/>
        </w:rPr>
        <w:t>(1) doctor of exact and natural sciences in the discipline of mathematics ,or (2) doctor of exact and natural sciences in the discipline of biological sciences, or (3) doctor of exact and natural sciences in the discipline of chemical sciences, or (4) doctor of exact and natural sciences in the discipline of physical sciences, or (5) doctor of exact and natural sciences in the discipline of Earth and environmental sciences.</w:t>
      </w:r>
    </w:p>
    <w:p w:rsidR="002F70FD" w:rsidRDefault="002F70FD">
      <w:pPr>
        <w:pStyle w:val="Akapitzlist1"/>
        <w:numPr>
          <w:ilvl w:val="0"/>
          <w:numId w:val="1"/>
        </w:numPr>
        <w:rPr>
          <w:rFonts w:ascii="Calibri" w:eastAsia="Times New Roman" w:hAnsi="Calibri" w:cs="Calibri"/>
          <w:lang w:val="en-US"/>
        </w:rPr>
      </w:pPr>
      <w:r>
        <w:rPr>
          <w:rFonts w:ascii="Calibri" w:hAnsi="Calibri" w:cs="Calibri"/>
          <w:b/>
          <w:lang w:val="en-US"/>
        </w:rPr>
        <w:t>entry requirements expressed in the language of Learning Outcomes;</w:t>
      </w:r>
    </w:p>
    <w:p w:rsidR="002F70FD" w:rsidRDefault="002F70FD">
      <w:pPr>
        <w:spacing w:before="120" w:after="120"/>
        <w:ind w:left="709"/>
        <w:jc w:val="left"/>
        <w:rPr>
          <w:rFonts w:ascii="Calibri" w:eastAsia="Times New Roman" w:hAnsi="Calibri" w:cs="Calibri"/>
          <w:lang w:val="en-US"/>
        </w:rPr>
      </w:pPr>
      <w:r>
        <w:rPr>
          <w:rFonts w:ascii="Calibri" w:eastAsia="Times New Roman" w:hAnsi="Calibri" w:cs="Calibri"/>
          <w:lang w:val="en-US"/>
        </w:rPr>
        <w:t>The Candidate:</w:t>
      </w:r>
    </w:p>
    <w:p w:rsidR="002F70FD" w:rsidRDefault="002F70FD">
      <w:pPr>
        <w:numPr>
          <w:ilvl w:val="0"/>
          <w:numId w:val="2"/>
        </w:numPr>
        <w:spacing w:before="120" w:after="120"/>
        <w:ind w:left="992" w:hanging="357"/>
        <w:rPr>
          <w:rFonts w:ascii="Calibri" w:eastAsia="Times New Roman" w:hAnsi="Calibri" w:cs="Calibri"/>
          <w:lang w:val="en-US"/>
        </w:rPr>
      </w:pPr>
      <w:r>
        <w:rPr>
          <w:rFonts w:ascii="Calibri" w:eastAsia="Times New Roman" w:hAnsi="Calibri" w:cs="Calibri"/>
          <w:lang w:val="en-US"/>
        </w:rPr>
        <w:t>discusses issues in the field of mathematics, biological, chemical, physical, or Earth and environmental sciences at 7</w:t>
      </w:r>
      <w:r>
        <w:rPr>
          <w:rFonts w:ascii="Calibri" w:eastAsia="Times New Roman" w:hAnsi="Calibri" w:cs="Calibri"/>
          <w:vertAlign w:val="superscript"/>
          <w:lang w:val="en-US"/>
        </w:rPr>
        <w:t>th</w:t>
      </w:r>
      <w:r>
        <w:rPr>
          <w:rFonts w:ascii="Calibri" w:eastAsia="Times New Roman" w:hAnsi="Calibri" w:cs="Calibri"/>
          <w:lang w:val="en-US"/>
        </w:rPr>
        <w:t xml:space="preserve"> level of the Polish Qualifications Framework (PRK);</w:t>
      </w:r>
    </w:p>
    <w:p w:rsidR="002F70FD" w:rsidRDefault="002F70FD">
      <w:pPr>
        <w:numPr>
          <w:ilvl w:val="0"/>
          <w:numId w:val="2"/>
        </w:numPr>
        <w:spacing w:before="120" w:after="120"/>
        <w:ind w:left="992" w:hanging="357"/>
        <w:rPr>
          <w:rFonts w:ascii="Calibri" w:eastAsia="Times New Roman" w:hAnsi="Calibri" w:cs="Calibri"/>
          <w:lang w:val="en-US"/>
        </w:rPr>
      </w:pPr>
      <w:r>
        <w:rPr>
          <w:rFonts w:ascii="Calibri" w:eastAsia="Times New Roman" w:hAnsi="Calibri" w:cs="Calibri"/>
          <w:lang w:val="en-US"/>
        </w:rPr>
        <w:t>formulates and expresses thoughts and opinions about scientific research in a precise and comprehensive manner using specialized terminology;</w:t>
      </w:r>
    </w:p>
    <w:p w:rsidR="002F70FD" w:rsidRDefault="002F70FD">
      <w:pPr>
        <w:numPr>
          <w:ilvl w:val="0"/>
          <w:numId w:val="2"/>
        </w:numPr>
        <w:spacing w:before="120" w:after="120"/>
        <w:ind w:left="992" w:hanging="357"/>
        <w:rPr>
          <w:rFonts w:ascii="Calibri" w:eastAsia="Times New Roman" w:hAnsi="Calibri" w:cs="Calibri"/>
          <w:lang w:val="en-US"/>
        </w:rPr>
      </w:pPr>
      <w:r>
        <w:rPr>
          <w:rFonts w:ascii="Calibri" w:eastAsia="Times New Roman" w:hAnsi="Calibri" w:cs="Calibri"/>
          <w:lang w:val="en-US"/>
        </w:rPr>
        <w:t>characterizes and uses basic techniques and tools used in research in a selected discipline;</w:t>
      </w:r>
    </w:p>
    <w:p w:rsidR="002F70FD" w:rsidRDefault="002F70FD">
      <w:pPr>
        <w:numPr>
          <w:ilvl w:val="0"/>
          <w:numId w:val="2"/>
        </w:numPr>
        <w:spacing w:before="120" w:after="120"/>
        <w:ind w:left="992" w:hanging="357"/>
        <w:rPr>
          <w:rFonts w:ascii="Calibri" w:eastAsia="Times New Roman" w:hAnsi="Calibri" w:cs="Calibri"/>
          <w:lang w:val="en-US"/>
        </w:rPr>
      </w:pPr>
      <w:r>
        <w:rPr>
          <w:rFonts w:ascii="Calibri" w:eastAsia="Times New Roman" w:hAnsi="Calibri" w:cs="Calibri"/>
          <w:lang w:val="en-US"/>
        </w:rPr>
        <w:t>describes the principles of research ethics, in particular as regards respecting the work of others;</w:t>
      </w:r>
    </w:p>
    <w:p w:rsidR="002F70FD" w:rsidRDefault="002F70FD">
      <w:pPr>
        <w:numPr>
          <w:ilvl w:val="0"/>
          <w:numId w:val="2"/>
        </w:numPr>
        <w:spacing w:before="120" w:after="120"/>
        <w:ind w:left="992" w:hanging="357"/>
        <w:rPr>
          <w:rFonts w:ascii="Calibri" w:eastAsia="Times New Roman" w:hAnsi="Calibri" w:cs="Calibri"/>
          <w:lang w:val="en-US"/>
        </w:rPr>
      </w:pPr>
      <w:r>
        <w:rPr>
          <w:rFonts w:ascii="Calibri" w:eastAsia="Times New Roman" w:hAnsi="Calibri" w:cs="Calibri"/>
          <w:lang w:val="en-US"/>
        </w:rPr>
        <w:t>demonstrates knowledge of a foreign language, enabling studying world literature in the field of the leading scientific discipline and planned own research;</w:t>
      </w:r>
    </w:p>
    <w:p w:rsidR="002F70FD" w:rsidRDefault="002F70FD">
      <w:pPr>
        <w:numPr>
          <w:ilvl w:val="0"/>
          <w:numId w:val="2"/>
        </w:numPr>
        <w:spacing w:before="120" w:after="120"/>
        <w:ind w:left="992" w:hanging="357"/>
        <w:rPr>
          <w:rFonts w:ascii="Calibri" w:hAnsi="Calibri" w:cs="Calibri"/>
          <w:b/>
          <w:lang w:val="en-US"/>
        </w:rPr>
      </w:pPr>
      <w:r>
        <w:rPr>
          <w:rFonts w:ascii="Calibri" w:eastAsia="Times New Roman" w:hAnsi="Calibri" w:cs="Calibri"/>
          <w:lang w:val="en-US"/>
        </w:rPr>
        <w:t>is motivated, provides the reasons for constant broadening of knowledge and implementation of new scientific research methods.</w:t>
      </w:r>
    </w:p>
    <w:p w:rsidR="002F70FD" w:rsidRDefault="002F70FD">
      <w:pPr>
        <w:ind w:left="1276"/>
        <w:rPr>
          <w:rFonts w:ascii="Calibri" w:hAnsi="Calibri" w:cs="Calibri"/>
          <w:b/>
          <w:lang w:val="en-US"/>
        </w:rPr>
      </w:pPr>
    </w:p>
    <w:p w:rsidR="002F70FD" w:rsidRDefault="002F70FD">
      <w:pPr>
        <w:pStyle w:val="Akapitzlist1"/>
        <w:numPr>
          <w:ilvl w:val="0"/>
          <w:numId w:val="1"/>
        </w:numPr>
        <w:rPr>
          <w:rFonts w:ascii="Calibri" w:hAnsi="Calibri" w:cs="Calibri"/>
          <w:lang w:val="en-US"/>
        </w:rPr>
      </w:pPr>
      <w:r>
        <w:rPr>
          <w:rFonts w:ascii="Calibri" w:eastAsia="Times New Roman" w:hAnsi="Calibri" w:cs="Calibri"/>
          <w:b/>
          <w:lang w:val="en-US"/>
        </w:rPr>
        <w:t>scientific fields and disciplines referred to in Learning Outcomes;</w:t>
      </w:r>
    </w:p>
    <w:p w:rsidR="002F70FD" w:rsidRDefault="002F70FD">
      <w:pPr>
        <w:ind w:left="709"/>
        <w:rPr>
          <w:rFonts w:ascii="Calibri" w:hAnsi="Calibri" w:cs="Calibri"/>
          <w:lang w:val="en-US"/>
        </w:rPr>
      </w:pPr>
    </w:p>
    <w:p w:rsidR="002F70FD" w:rsidRDefault="002F70FD">
      <w:pPr>
        <w:ind w:left="709"/>
        <w:rPr>
          <w:rFonts w:ascii="Calibri" w:hAnsi="Calibri" w:cs="Calibri"/>
          <w:u w:val="single"/>
          <w:lang w:val="en-US"/>
        </w:rPr>
      </w:pPr>
      <w:r>
        <w:rPr>
          <w:rFonts w:ascii="Calibri" w:hAnsi="Calibri" w:cs="Calibri"/>
          <w:u w:val="single"/>
          <w:lang w:val="en-US"/>
        </w:rPr>
        <w:t>Field:</w:t>
      </w:r>
      <w:r>
        <w:rPr>
          <w:rFonts w:ascii="Calibri" w:hAnsi="Calibri" w:cs="Calibri"/>
          <w:lang w:val="en-US"/>
        </w:rPr>
        <w:t xml:space="preserve"> </w:t>
      </w:r>
      <w:r>
        <w:rPr>
          <w:rFonts w:ascii="Calibri" w:hAnsi="Calibri" w:cs="Calibri"/>
          <w:lang w:val="en-US"/>
        </w:rPr>
        <w:tab/>
        <w:t>Exact and Natural Sciences</w:t>
      </w:r>
    </w:p>
    <w:p w:rsidR="002F70FD" w:rsidRDefault="002F70FD">
      <w:pPr>
        <w:ind w:left="2127" w:hanging="1418"/>
        <w:rPr>
          <w:rFonts w:ascii="Calibri" w:hAnsi="Calibri" w:cs="Calibri"/>
          <w:lang w:val="en-US"/>
        </w:rPr>
      </w:pPr>
      <w:r>
        <w:rPr>
          <w:rFonts w:ascii="Calibri" w:hAnsi="Calibri" w:cs="Calibri"/>
          <w:u w:val="single"/>
          <w:lang w:val="en-US"/>
        </w:rPr>
        <w:t>Disciplines:</w:t>
      </w:r>
      <w:r>
        <w:rPr>
          <w:rFonts w:ascii="Calibri" w:hAnsi="Calibri" w:cs="Calibri"/>
          <w:lang w:val="en-US"/>
        </w:rPr>
        <w:t xml:space="preserve"> </w:t>
      </w:r>
      <w:r>
        <w:rPr>
          <w:rFonts w:ascii="Calibri" w:hAnsi="Calibri" w:cs="Calibri"/>
          <w:lang w:val="en-US"/>
        </w:rPr>
        <w:tab/>
        <w:t>mathematics; biological sciences; chemical sciences; physical sciences; Earth and environmental sciences.</w:t>
      </w:r>
    </w:p>
    <w:p w:rsidR="002F70FD" w:rsidRDefault="002F70FD">
      <w:pPr>
        <w:ind w:left="360"/>
        <w:rPr>
          <w:rFonts w:ascii="Calibri" w:hAnsi="Calibri" w:cs="Calibri"/>
          <w:lang w:val="en-US"/>
        </w:rPr>
      </w:pPr>
    </w:p>
    <w:p w:rsidR="002F70FD" w:rsidRDefault="002F70FD">
      <w:pPr>
        <w:pStyle w:val="Akapitzlist1"/>
        <w:numPr>
          <w:ilvl w:val="0"/>
          <w:numId w:val="1"/>
        </w:numPr>
        <w:rPr>
          <w:rFonts w:ascii="Calibri" w:hAnsi="Calibri" w:cs="Calibri"/>
          <w:lang w:val="en-US"/>
        </w:rPr>
      </w:pPr>
      <w:r>
        <w:rPr>
          <w:rFonts w:ascii="Calibri" w:hAnsi="Calibri" w:cs="Calibri"/>
          <w:b/>
          <w:bCs/>
          <w:lang w:val="en-US"/>
        </w:rPr>
        <w:t>Learning Outcomes corresponding to the characteristics of the 2</w:t>
      </w:r>
      <w:r>
        <w:rPr>
          <w:rFonts w:ascii="Calibri" w:hAnsi="Calibri" w:cs="Calibri"/>
          <w:b/>
          <w:bCs/>
          <w:vertAlign w:val="superscript"/>
          <w:lang w:val="en-US"/>
        </w:rPr>
        <w:t>nd</w:t>
      </w:r>
      <w:r>
        <w:rPr>
          <w:rFonts w:ascii="Calibri" w:hAnsi="Calibri" w:cs="Calibri"/>
          <w:b/>
          <w:bCs/>
          <w:lang w:val="en-US"/>
        </w:rPr>
        <w:t xml:space="preserve"> degree of the 8</w:t>
      </w:r>
      <w:r>
        <w:rPr>
          <w:rFonts w:ascii="Calibri" w:hAnsi="Calibri" w:cs="Calibri"/>
          <w:b/>
          <w:bCs/>
          <w:vertAlign w:val="superscript"/>
          <w:lang w:val="en-US"/>
        </w:rPr>
        <w:t>th</w:t>
      </w:r>
      <w:r>
        <w:rPr>
          <w:rFonts w:ascii="Calibri" w:hAnsi="Calibri" w:cs="Calibri"/>
          <w:b/>
          <w:bCs/>
          <w:lang w:val="en-US"/>
        </w:rPr>
        <w:t xml:space="preserve"> level of the Polish Qualifications Network (PRK);</w:t>
      </w:r>
    </w:p>
    <w:p w:rsidR="002F70FD" w:rsidRDefault="002F70FD">
      <w:pPr>
        <w:rPr>
          <w:rFonts w:ascii="Calibri" w:hAnsi="Calibri" w:cs="Calibri"/>
          <w:lang w:val="en-US"/>
        </w:rPr>
      </w:pPr>
    </w:p>
    <w:p w:rsidR="002F70FD" w:rsidRDefault="002F70FD">
      <w:pPr>
        <w:rPr>
          <w:rFonts w:ascii="Calibri" w:hAnsi="Calibri" w:cs="Calibri"/>
          <w:lang w:val="en-US"/>
        </w:rPr>
      </w:pPr>
      <w:r>
        <w:rPr>
          <w:rFonts w:ascii="Calibri" w:hAnsi="Calibri" w:cs="Calibri"/>
          <w:sz w:val="20"/>
          <w:szCs w:val="20"/>
          <w:lang w:val="en-US"/>
        </w:rPr>
        <w:t>Description of symbols: NSiP – refers to directional Learning Outcomes for the Doctoral School of Exact and Natural Sciences. After the underscore, the group of outcomes is indicated with a letter: W – knowledge, U – skills, K – competences. The following two digits indicate the number assigned to the Learning Outcome. The PRK code is in line with the annex to the Resolution of the Polish Ministry of Science and Higher Education of November 14, 2018 (Journal of Laws of 2018, item 2218): P8S = the 8</w:t>
      </w:r>
      <w:r>
        <w:rPr>
          <w:rFonts w:ascii="Calibri" w:hAnsi="Calibri" w:cs="Calibri"/>
          <w:sz w:val="20"/>
          <w:szCs w:val="20"/>
          <w:vertAlign w:val="superscript"/>
          <w:lang w:val="en-US"/>
        </w:rPr>
        <w:t>th</w:t>
      </w:r>
      <w:r>
        <w:rPr>
          <w:rFonts w:ascii="Calibri" w:hAnsi="Calibri" w:cs="Calibri"/>
          <w:sz w:val="20"/>
          <w:szCs w:val="20"/>
          <w:lang w:val="en-US"/>
        </w:rPr>
        <w:t xml:space="preserve"> level, which is characteristic of higher education qualifications: WG = knowledge – depth and scope, WK = knowledge – context, UW = skills – use of knowledge, UK = skills – communication, UO = skills – work organization, UU = skills – learning, KK = social competences – evaluation (critical), KO = social competences – responsibility, CoR = social competences – professional role</w:t>
      </w:r>
    </w:p>
    <w:p w:rsidR="002F70FD" w:rsidRDefault="002F70FD">
      <w:pPr>
        <w:rPr>
          <w:rFonts w:ascii="Calibri" w:hAnsi="Calibri" w:cs="Calibri"/>
          <w:lang w:val="en-US"/>
        </w:rPr>
      </w:pPr>
    </w:p>
    <w:tbl>
      <w:tblPr>
        <w:tblW w:w="4998"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000" w:firstRow="0" w:lastRow="0" w:firstColumn="0" w:lastColumn="0" w:noHBand="0" w:noVBand="0"/>
      </w:tblPr>
      <w:tblGrid>
        <w:gridCol w:w="1539"/>
        <w:gridCol w:w="5410"/>
        <w:gridCol w:w="2109"/>
      </w:tblGrid>
      <w:tr w:rsidR="00607281" w:rsidRPr="00FE3F78"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bCs/>
                <w:color w:val="FFFFFF"/>
                <w:sz w:val="18"/>
                <w:szCs w:val="18"/>
                <w:lang w:val="en-US"/>
              </w:rPr>
            </w:pPr>
            <w:r w:rsidRPr="00607281">
              <w:rPr>
                <w:rFonts w:asciiTheme="minorHAnsi" w:hAnsiTheme="minorHAnsi" w:cstheme="minorHAnsi"/>
                <w:bCs/>
                <w:color w:val="FFFFFF"/>
                <w:sz w:val="18"/>
                <w:szCs w:val="18"/>
                <w:lang w:val="en-US"/>
              </w:rPr>
              <w:t>Code</w:t>
            </w:r>
          </w:p>
        </w:tc>
        <w:tc>
          <w:tcPr>
            <w:tcW w:w="3083" w:type="pct"/>
            <w:shd w:val="clear" w:color="auto" w:fill="70AD47"/>
            <w:vAlign w:val="center"/>
          </w:tcPr>
          <w:p w:rsidR="00607281" w:rsidRPr="00607281" w:rsidRDefault="00607281" w:rsidP="00607281">
            <w:pPr>
              <w:spacing w:before="120" w:after="120" w:line="240" w:lineRule="auto"/>
              <w:ind w:left="93" w:right="-167"/>
              <w:jc w:val="center"/>
              <w:rPr>
                <w:rFonts w:asciiTheme="minorHAnsi" w:hAnsiTheme="minorHAnsi" w:cstheme="minorHAnsi"/>
                <w:bCs/>
                <w:color w:val="FFFFFF"/>
                <w:sz w:val="18"/>
                <w:szCs w:val="18"/>
                <w:lang w:val="en-US"/>
              </w:rPr>
            </w:pPr>
            <w:r w:rsidRPr="00607281">
              <w:rPr>
                <w:rFonts w:asciiTheme="minorHAnsi" w:hAnsiTheme="minorHAnsi" w:cstheme="minorHAnsi"/>
                <w:bCs/>
                <w:color w:val="FFFFFF"/>
                <w:sz w:val="18"/>
                <w:szCs w:val="18"/>
                <w:lang w:val="en-US"/>
              </w:rPr>
              <w:t>Learning Outcomes</w:t>
            </w:r>
          </w:p>
        </w:tc>
        <w:tc>
          <w:tcPr>
            <w:tcW w:w="1260" w:type="pct"/>
            <w:shd w:val="clear" w:color="auto" w:fill="70AD47"/>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PRK Code at the 8</w:t>
            </w:r>
            <w:r w:rsidRPr="00607281">
              <w:rPr>
                <w:rFonts w:asciiTheme="minorHAnsi" w:hAnsiTheme="minorHAnsi" w:cstheme="minorHAnsi"/>
                <w:bCs/>
                <w:color w:val="FFFFFF"/>
                <w:sz w:val="18"/>
                <w:szCs w:val="18"/>
                <w:vertAlign w:val="superscript"/>
                <w:lang w:val="en-US"/>
              </w:rPr>
              <w:t>th</w:t>
            </w:r>
            <w:r w:rsidRPr="00607281">
              <w:rPr>
                <w:rFonts w:asciiTheme="minorHAnsi" w:hAnsiTheme="minorHAnsi" w:cstheme="minorHAnsi"/>
                <w:bCs/>
                <w:color w:val="FFFFFF"/>
                <w:sz w:val="18"/>
                <w:szCs w:val="18"/>
                <w:lang w:val="en-US"/>
              </w:rPr>
              <w:t xml:space="preserve"> Level</w:t>
            </w:r>
          </w:p>
        </w:tc>
      </w:tr>
      <w:tr w:rsidR="00607281" w:rsidRPr="00FE3F78" w:rsidTr="00582E6B">
        <w:trPr>
          <w:jc w:val="center"/>
        </w:trPr>
        <w:tc>
          <w:tcPr>
            <w:tcW w:w="5000" w:type="pct"/>
            <w:gridSpan w:val="3"/>
            <w:shd w:val="clear" w:color="auto" w:fill="70AD47"/>
            <w:vAlign w:val="center"/>
          </w:tcPr>
          <w:p w:rsidR="00607281" w:rsidRPr="00607281" w:rsidRDefault="00607281" w:rsidP="00607281">
            <w:pPr>
              <w:spacing w:before="120" w:after="120" w:line="240" w:lineRule="auto"/>
              <w:ind w:left="142" w:right="130"/>
              <w:jc w:val="center"/>
              <w:rPr>
                <w:rFonts w:ascii="Calibri" w:hAnsi="Calibri" w:cs="Calibri"/>
                <w:bCs/>
                <w:color w:val="FFFFFF"/>
                <w:sz w:val="18"/>
                <w:szCs w:val="18"/>
                <w:lang w:val="en-US"/>
              </w:rPr>
            </w:pPr>
            <w:r w:rsidRPr="00607281">
              <w:rPr>
                <w:rFonts w:ascii="Calibri" w:hAnsi="Calibri" w:cs="Calibri"/>
                <w:bCs/>
                <w:color w:val="FFFFFF"/>
                <w:sz w:val="18"/>
                <w:szCs w:val="18"/>
                <w:lang w:val="en-US"/>
              </w:rPr>
              <w:t>KNOWLEDGE</w:t>
            </w:r>
          </w:p>
          <w:p w:rsidR="00607281" w:rsidRPr="00607281" w:rsidRDefault="00607281" w:rsidP="00607281">
            <w:pPr>
              <w:snapToGrid w:val="0"/>
              <w:spacing w:before="120" w:after="120" w:line="240" w:lineRule="auto"/>
              <w:ind w:left="142" w:right="130"/>
              <w:jc w:val="center"/>
              <w:rPr>
                <w:rFonts w:asciiTheme="minorHAnsi" w:hAnsiTheme="minorHAnsi" w:cstheme="minorHAnsi"/>
                <w:bCs/>
                <w:color w:val="FFFFFF"/>
                <w:sz w:val="18"/>
                <w:szCs w:val="18"/>
                <w:lang w:val="en-US"/>
              </w:rPr>
            </w:pPr>
            <w:r w:rsidRPr="00607281">
              <w:rPr>
                <w:rFonts w:ascii="Calibri" w:hAnsi="Calibri" w:cs="Calibri"/>
                <w:bCs/>
                <w:color w:val="FFFFFF"/>
                <w:sz w:val="18"/>
                <w:szCs w:val="18"/>
                <w:lang w:val="en-US"/>
              </w:rPr>
              <w:t>– The Graduate:</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NSiP_3A_W01</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describes the theoretical foundations, general issues, and selected specific issues of world achievements in the field of a selected discipline: mathematics; biological sciences; chemical sciences; physical sciences; Earth and environmental sciences, to the extent that enables revising the existing concepts and theories;</w:t>
            </w:r>
          </w:p>
        </w:tc>
        <w:tc>
          <w:tcPr>
            <w:tcW w:w="1260" w:type="pct"/>
            <w:shd w:val="clear" w:color="auto" w:fill="DBEBD0"/>
            <w:vAlign w:val="center"/>
          </w:tcPr>
          <w:p w:rsidR="002F70FD" w:rsidRPr="00607281" w:rsidRDefault="002F70FD" w:rsidP="00607281">
            <w:pPr>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P8S_WG</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NSiP_3A_W02</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describes the main developmental trends driving the leading field in a selected discipline: mathematics, biological sciences, chemical sciences, physical sciences, or Earth and environmental sciences;</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P8S_WG</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NSiP_3A_W03</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describes the methodology and principles of planning advanced scientific research characteristic of a selected discipline: mathematics; biological sciences; chemical sciences; physical sciences; Earth and environmental sciences;</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P8S_WG</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NSiP_3A_W04</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describes economic, legal, ethical, and other principles of conducting research activities;</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P8S_WK</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NSiP_3A_W05</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describes the principles of financing scientific research, obtaining research projects, including projects implemented in international teams; sources of financing and the existing procedures (grant application, application evaluation)</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P8S_WK</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NSiP_3A_W06</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describes the principles and methods for preparing and evaluating scientific publications and research projects in accordance with the principle of open science;</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P8S_WK</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NSiP_3A_W07</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describes the principles of commercialization of research findings and knowledge transfer for practical applications;</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P8S_WK</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NSiP_3A_W08</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lists modern, innovative methods, concepts, and tools for teaching and disseminating science in a selected discipline: mathematics; biological sciences; chemical sciences; physical sciences; Earth and environmental sciences;</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P8S_WK</w:t>
            </w:r>
          </w:p>
        </w:tc>
      </w:tr>
      <w:tr w:rsidR="00607281" w:rsidTr="00582E6B">
        <w:trPr>
          <w:jc w:val="center"/>
        </w:trPr>
        <w:tc>
          <w:tcPr>
            <w:tcW w:w="5000" w:type="pct"/>
            <w:gridSpan w:val="3"/>
            <w:shd w:val="clear" w:color="auto" w:fill="70AD47"/>
            <w:vAlign w:val="center"/>
          </w:tcPr>
          <w:p w:rsidR="0072716B" w:rsidRDefault="00607281" w:rsidP="0072716B">
            <w:pPr>
              <w:spacing w:before="120" w:after="120" w:line="240" w:lineRule="auto"/>
              <w:ind w:left="167" w:right="151"/>
              <w:jc w:val="center"/>
              <w:rPr>
                <w:rFonts w:ascii="Calibri" w:hAnsi="Calibri" w:cs="Calibri"/>
                <w:bCs/>
                <w:color w:val="FFFFFF"/>
                <w:sz w:val="18"/>
                <w:szCs w:val="18"/>
                <w:lang w:val="en-US"/>
              </w:rPr>
            </w:pPr>
            <w:r w:rsidRPr="00607281">
              <w:rPr>
                <w:rFonts w:ascii="Calibri" w:hAnsi="Calibri" w:cs="Calibri"/>
                <w:bCs/>
                <w:color w:val="FFFFFF"/>
                <w:sz w:val="18"/>
                <w:szCs w:val="18"/>
                <w:lang w:val="en-US"/>
              </w:rPr>
              <w:t xml:space="preserve">SKILLS </w:t>
            </w:r>
          </w:p>
          <w:p w:rsidR="00607281" w:rsidRPr="00607281" w:rsidRDefault="00607281" w:rsidP="0072716B">
            <w:pPr>
              <w:spacing w:before="120" w:after="120" w:line="240" w:lineRule="auto"/>
              <w:ind w:left="167" w:right="151"/>
              <w:jc w:val="center"/>
              <w:rPr>
                <w:rFonts w:asciiTheme="minorHAnsi" w:hAnsiTheme="minorHAnsi" w:cstheme="minorHAnsi"/>
                <w:sz w:val="18"/>
                <w:szCs w:val="18"/>
                <w:lang w:val="en-US"/>
              </w:rPr>
            </w:pPr>
            <w:r w:rsidRPr="00607281">
              <w:rPr>
                <w:rFonts w:ascii="Calibri" w:hAnsi="Calibri" w:cs="Calibri"/>
                <w:bCs/>
                <w:color w:val="FFFFFF"/>
                <w:sz w:val="18"/>
                <w:szCs w:val="18"/>
                <w:lang w:val="en-US"/>
              </w:rPr>
              <w:t>- The Graduate</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NSiP_3A_U01</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uses knowledge from various scientific fields to creatively identify, formulate, and solve complex problems or conduct research in an innovative manner, and to conduct interdisciplinary research activities – in particular: defines the objective and subject of research, formulates a scientific hypothesis; develops research methods, techniques, and tools, and applies them in a creative manner, as well as draws conclusions from research results;</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P8S_UW</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NSiP_3A_U02</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conducts a critical analysis and evaluation of research results, expert activities, and other creative works and their contribution to the development of science;</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P8S_UW</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NSiP_3A_U03</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assesses the possibility of transferring the research results to the economic and social sphere and initiates actions aimed at such a transfer;</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P8S_UW</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NSiP_3A_U04</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disseminates research results, mainly in the form of original scientific publications, as well as in popular science forms;</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P8S_UK</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NSiP_3A_U05</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initiates a debate and participates in a scientific discussion;</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P8S_UK</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NSiP_3A_U06</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speaks a foreign language to the extent that enables participation in an international scientific community, in particular through participation in conferences, seminars, workshops, scientific visits, or internships abroad;</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P8S_UK</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NSiP_3A_U07</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prepares an application for funding a research project;</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P8S_UO</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NSiP_3A_U08</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plans and implements individual and team research projects, also in an international environment;</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P8S_UO</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NSiP_3A_U09</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furthers own development, inspires and organizes the development of others – including by means of teaching courses and conducting activities related to the dissemination of knowledge;</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P8S_UU</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NSiP_3A_U10</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develops and implements courses by using modern, innovative methods and tools.</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P8S_UU</w:t>
            </w:r>
          </w:p>
        </w:tc>
      </w:tr>
      <w:tr w:rsidR="00607281" w:rsidTr="00582E6B">
        <w:tblPrEx>
          <w:tblCellMar>
            <w:left w:w="108" w:type="dxa"/>
            <w:right w:w="108" w:type="dxa"/>
          </w:tblCellMar>
        </w:tblPrEx>
        <w:trPr>
          <w:jc w:val="center"/>
        </w:trPr>
        <w:tc>
          <w:tcPr>
            <w:tcW w:w="5000" w:type="pct"/>
            <w:gridSpan w:val="3"/>
            <w:shd w:val="clear" w:color="auto" w:fill="70AD47"/>
            <w:vAlign w:val="center"/>
          </w:tcPr>
          <w:p w:rsidR="00607281" w:rsidRPr="00607281" w:rsidRDefault="00607281" w:rsidP="0072716B">
            <w:pPr>
              <w:spacing w:before="120" w:after="120" w:line="240" w:lineRule="auto"/>
              <w:ind w:left="167" w:right="151"/>
              <w:jc w:val="center"/>
              <w:rPr>
                <w:rFonts w:ascii="Calibri" w:hAnsi="Calibri" w:cs="Calibri"/>
                <w:bCs/>
                <w:color w:val="FFFFFF"/>
                <w:sz w:val="18"/>
                <w:szCs w:val="18"/>
                <w:lang w:val="en-US"/>
              </w:rPr>
            </w:pPr>
            <w:r w:rsidRPr="00607281">
              <w:rPr>
                <w:rFonts w:ascii="Calibri" w:hAnsi="Calibri" w:cs="Calibri"/>
                <w:bCs/>
                <w:color w:val="FFFFFF"/>
                <w:sz w:val="18"/>
                <w:szCs w:val="18"/>
                <w:lang w:val="en-US"/>
              </w:rPr>
              <w:t>SOCIAL COMPETENCES</w:t>
            </w:r>
          </w:p>
          <w:p w:rsidR="00607281" w:rsidRPr="00607281" w:rsidRDefault="00607281" w:rsidP="0072716B">
            <w:pPr>
              <w:spacing w:before="120" w:after="120" w:line="240" w:lineRule="auto"/>
              <w:ind w:left="167" w:right="151"/>
              <w:jc w:val="center"/>
              <w:rPr>
                <w:rFonts w:asciiTheme="minorHAnsi" w:hAnsiTheme="minorHAnsi" w:cstheme="minorHAnsi"/>
                <w:sz w:val="18"/>
                <w:szCs w:val="18"/>
                <w:lang w:val="en-US"/>
              </w:rPr>
            </w:pPr>
            <w:r w:rsidRPr="00607281">
              <w:rPr>
                <w:rFonts w:ascii="Calibri" w:hAnsi="Calibri" w:cs="Calibri"/>
                <w:bCs/>
                <w:color w:val="FFFFFF"/>
                <w:sz w:val="18"/>
                <w:szCs w:val="18"/>
                <w:lang w:val="en-US"/>
              </w:rPr>
              <w:t>- The Graduate:</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NSiP_3A_K01</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assesses the achievements in a selected scientific discipline in a critical manner: mathematics, biological sciences, chemical sciences, physical sciences, or Earth and environmental sciences, as well as their own contribution to the development of these disciplines;</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P8S_KK</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NSiP_3A_K02</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recognizes the importance of knowledge in solving cognitive and practical problems, including these interdisciplinary in nature;</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P8S_KK</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NSiP_3A_K03</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is ready to fulfill the social obligations of the researcher, provide the public with information and opinions resulting from the scientific achievements in a selected scientific discipline: mathematics, biological sciences, chemical sciences, physical sciences, or Earth and environmental sciences, and to engage in training specialists and undertaking activities leading to the development of a knowledge-based civil society;</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P8S_KO</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NSiP_3A_K04</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is ready to think and act in an entrepreneurial manner, creating new ideas and seeking innovative solutions, tackling intellectual challenges in the scientific and public sphere, and bearing responsibility for the effects of their decisions;</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P8S_KO</w:t>
            </w:r>
          </w:p>
        </w:tc>
      </w:tr>
      <w:tr w:rsidR="00607281" w:rsidTr="00582E6B">
        <w:tblPrEx>
          <w:tblCellMar>
            <w:left w:w="108" w:type="dxa"/>
            <w:right w:w="108" w:type="dxa"/>
          </w:tblCellMar>
        </w:tblPrEx>
        <w:trPr>
          <w:jc w:val="center"/>
        </w:trPr>
        <w:tc>
          <w:tcPr>
            <w:tcW w:w="657" w:type="pct"/>
            <w:shd w:val="clear" w:color="auto" w:fill="70AD47"/>
            <w:vAlign w:val="center"/>
          </w:tcPr>
          <w:p w:rsidR="002F70FD" w:rsidRPr="00607281" w:rsidRDefault="002F70FD"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NSiP_3A_K05</w:t>
            </w:r>
          </w:p>
        </w:tc>
        <w:tc>
          <w:tcPr>
            <w:tcW w:w="3083" w:type="pct"/>
            <w:shd w:val="clear" w:color="auto" w:fill="DBEBD0"/>
            <w:vAlign w:val="center"/>
          </w:tcPr>
          <w:p w:rsidR="002F70FD" w:rsidRPr="00607281" w:rsidRDefault="002F70FD" w:rsidP="00FB5EDB">
            <w:pPr>
              <w:spacing w:before="120" w:after="120" w:line="240" w:lineRule="auto"/>
              <w:ind w:left="55" w:right="47"/>
              <w:rPr>
                <w:rFonts w:asciiTheme="minorHAnsi" w:hAnsiTheme="minorHAnsi" w:cstheme="minorHAnsi"/>
                <w:sz w:val="18"/>
                <w:szCs w:val="18"/>
                <w:lang w:val="en-US"/>
              </w:rPr>
            </w:pPr>
            <w:r w:rsidRPr="00607281">
              <w:rPr>
                <w:rFonts w:asciiTheme="minorHAnsi" w:hAnsiTheme="minorHAnsi" w:cstheme="minorHAnsi"/>
                <w:sz w:val="18"/>
                <w:szCs w:val="18"/>
                <w:lang w:val="en-US"/>
              </w:rPr>
              <w:t>conducts research independently, taking into account the existing financial or infrastructural limitations;</w:t>
            </w:r>
          </w:p>
        </w:tc>
        <w:tc>
          <w:tcPr>
            <w:tcW w:w="1260" w:type="pct"/>
            <w:shd w:val="clear" w:color="auto" w:fill="DBEBD0"/>
            <w:vAlign w:val="center"/>
          </w:tcPr>
          <w:p w:rsidR="002F70FD" w:rsidRPr="00FB5EDB" w:rsidRDefault="002F70FD" w:rsidP="00FB5EDB">
            <w:pPr>
              <w:spacing w:before="120" w:after="120" w:line="240" w:lineRule="auto"/>
              <w:ind w:left="55" w:right="47"/>
              <w:jc w:val="center"/>
              <w:rPr>
                <w:rFonts w:asciiTheme="minorHAnsi" w:hAnsiTheme="minorHAnsi" w:cstheme="minorHAnsi"/>
                <w:sz w:val="18"/>
                <w:szCs w:val="18"/>
                <w:lang w:val="en-US"/>
              </w:rPr>
            </w:pPr>
            <w:r w:rsidRPr="00607281">
              <w:rPr>
                <w:rFonts w:asciiTheme="minorHAnsi" w:hAnsiTheme="minorHAnsi" w:cstheme="minorHAnsi"/>
                <w:sz w:val="18"/>
                <w:szCs w:val="18"/>
                <w:lang w:val="en-US"/>
              </w:rPr>
              <w:t>P8S_KR</w:t>
            </w:r>
          </w:p>
        </w:tc>
      </w:tr>
      <w:tr w:rsidR="00582E6B" w:rsidTr="00582E6B">
        <w:trPr>
          <w:jc w:val="center"/>
        </w:trPr>
        <w:tc>
          <w:tcPr>
            <w:tcW w:w="657" w:type="pct"/>
            <w:shd w:val="clear" w:color="auto" w:fill="70AD47"/>
            <w:vAlign w:val="center"/>
          </w:tcPr>
          <w:p w:rsidR="00607281" w:rsidRPr="00607281" w:rsidRDefault="00607281" w:rsidP="00607281">
            <w:pPr>
              <w:spacing w:before="120" w:after="120" w:line="240" w:lineRule="auto"/>
              <w:ind w:left="142" w:right="130"/>
              <w:jc w:val="center"/>
              <w:rPr>
                <w:rFonts w:asciiTheme="minorHAnsi" w:hAnsiTheme="minorHAnsi" w:cstheme="minorHAnsi"/>
                <w:sz w:val="18"/>
                <w:szCs w:val="18"/>
                <w:lang w:val="en-US"/>
              </w:rPr>
            </w:pPr>
            <w:r w:rsidRPr="00607281">
              <w:rPr>
                <w:rFonts w:asciiTheme="minorHAnsi" w:hAnsiTheme="minorHAnsi" w:cstheme="minorHAnsi"/>
                <w:bCs/>
                <w:color w:val="FFFFFF"/>
                <w:sz w:val="18"/>
                <w:szCs w:val="18"/>
                <w:lang w:val="en-US"/>
              </w:rPr>
              <w:t>NSiP_3A_K06</w:t>
            </w:r>
          </w:p>
        </w:tc>
        <w:tc>
          <w:tcPr>
            <w:tcW w:w="3083" w:type="pct"/>
            <w:shd w:val="clear" w:color="auto" w:fill="B7D8A0"/>
            <w:vAlign w:val="center"/>
          </w:tcPr>
          <w:p w:rsidR="00607281" w:rsidRPr="00607281" w:rsidRDefault="00607281" w:rsidP="00FB5EDB">
            <w:pPr>
              <w:spacing w:before="120" w:after="120" w:line="240" w:lineRule="auto"/>
              <w:ind w:left="167" w:right="151"/>
              <w:rPr>
                <w:rFonts w:asciiTheme="minorHAnsi" w:hAnsiTheme="minorHAnsi" w:cstheme="minorHAnsi"/>
                <w:sz w:val="18"/>
                <w:szCs w:val="18"/>
                <w:lang w:val="en-US"/>
              </w:rPr>
            </w:pPr>
            <w:r w:rsidRPr="00607281">
              <w:rPr>
                <w:rFonts w:asciiTheme="minorHAnsi" w:hAnsiTheme="minorHAnsi" w:cstheme="minorHAnsi"/>
                <w:sz w:val="18"/>
                <w:szCs w:val="18"/>
                <w:lang w:val="en-US"/>
              </w:rPr>
              <w:t>respects the principles of public ownership of scientific research results, including the legal principles of intellectual property protection.</w:t>
            </w:r>
          </w:p>
        </w:tc>
        <w:tc>
          <w:tcPr>
            <w:tcW w:w="1260" w:type="pct"/>
            <w:shd w:val="clear" w:color="auto" w:fill="B7D8A0"/>
            <w:vAlign w:val="center"/>
          </w:tcPr>
          <w:p w:rsidR="00607281" w:rsidRPr="00607281" w:rsidRDefault="00607281" w:rsidP="00607281">
            <w:pPr>
              <w:snapToGrid w:val="0"/>
              <w:spacing w:before="120" w:after="120" w:line="240" w:lineRule="auto"/>
              <w:jc w:val="center"/>
              <w:rPr>
                <w:rFonts w:asciiTheme="minorHAnsi" w:hAnsiTheme="minorHAnsi" w:cstheme="minorHAnsi"/>
                <w:sz w:val="18"/>
                <w:szCs w:val="18"/>
              </w:rPr>
            </w:pPr>
            <w:r w:rsidRPr="00607281">
              <w:rPr>
                <w:rFonts w:asciiTheme="minorHAnsi" w:hAnsiTheme="minorHAnsi" w:cstheme="minorHAnsi"/>
                <w:sz w:val="18"/>
                <w:szCs w:val="18"/>
                <w:lang w:val="en-US"/>
              </w:rPr>
              <w:t>P8S_KR</w:t>
            </w:r>
          </w:p>
        </w:tc>
      </w:tr>
    </w:tbl>
    <w:p w:rsidR="00C54B48" w:rsidRDefault="00C54B48" w:rsidP="00FB5EDB">
      <w:pPr>
        <w:pStyle w:val="Akapitzlist1"/>
        <w:ind w:left="0"/>
        <w:rPr>
          <w:rFonts w:ascii="Calibri" w:hAnsi="Calibri" w:cs="Calibri"/>
          <w:b/>
          <w:lang w:val="en-US"/>
        </w:rPr>
      </w:pPr>
    </w:p>
    <w:p w:rsidR="002F70FD" w:rsidRDefault="002F70FD">
      <w:pPr>
        <w:pStyle w:val="Akapitzlist1"/>
        <w:numPr>
          <w:ilvl w:val="0"/>
          <w:numId w:val="1"/>
        </w:numPr>
        <w:rPr>
          <w:rFonts w:ascii="Calibri" w:hAnsi="Calibri" w:cs="Calibri"/>
          <w:b/>
          <w:lang w:val="en-US"/>
        </w:rPr>
      </w:pPr>
      <w:r>
        <w:rPr>
          <w:rFonts w:ascii="Calibri" w:hAnsi="Calibri" w:cs="Calibri"/>
          <w:b/>
          <w:lang w:val="en-US"/>
        </w:rPr>
        <w:t>Study Program (courses scheduled for respective semesters with an indicated number of hours and format);</w:t>
      </w:r>
    </w:p>
    <w:p w:rsidR="002F70FD" w:rsidRDefault="002F70FD">
      <w:pPr>
        <w:tabs>
          <w:tab w:val="left" w:pos="360"/>
        </w:tabs>
        <w:spacing w:line="276" w:lineRule="auto"/>
        <w:ind w:left="360"/>
        <w:jc w:val="center"/>
        <w:rPr>
          <w:rFonts w:ascii="Calibri" w:hAnsi="Calibri" w:cs="Calibri"/>
          <w:b/>
          <w:lang w:val="en-US"/>
        </w:rPr>
      </w:pPr>
    </w:p>
    <w:p w:rsidR="002F70FD" w:rsidRDefault="002F70FD">
      <w:pPr>
        <w:tabs>
          <w:tab w:val="left" w:pos="360"/>
        </w:tabs>
        <w:spacing w:line="276" w:lineRule="auto"/>
        <w:ind w:left="360" w:hanging="360"/>
        <w:jc w:val="center"/>
        <w:rPr>
          <w:rFonts w:ascii="Calibri" w:hAnsi="Calibri" w:cs="Calibri"/>
          <w:lang w:val="en-US"/>
        </w:rPr>
      </w:pPr>
      <w:r>
        <w:rPr>
          <w:rFonts w:ascii="Calibri" w:hAnsi="Calibri" w:cs="Calibri"/>
          <w:b/>
          <w:lang w:val="en-US"/>
        </w:rPr>
        <w:t>Overview of Courses Offered by the Doctoral School of Exact and Natural Sciences:</w:t>
      </w:r>
    </w:p>
    <w:p w:rsidR="00FB5EDB" w:rsidRDefault="00FB5EDB">
      <w:pPr>
        <w:rPr>
          <w:rFonts w:ascii="Calibri" w:hAnsi="Calibri" w:cs="Calibri"/>
          <w:lang w:val="en-US"/>
        </w:rPr>
      </w:pPr>
    </w:p>
    <w:p w:rsidR="00FB5EDB" w:rsidRDefault="00FB5EDB">
      <w:pPr>
        <w:rPr>
          <w:rFonts w:ascii="Calibri" w:hAnsi="Calibri" w:cs="Calibri"/>
          <w:lang w:val="en-US"/>
        </w:rPr>
      </w:pPr>
    </w:p>
    <w:tbl>
      <w:tblPr>
        <w:tblStyle w:val="Tabelasiatki5ciemnaakcent6"/>
        <w:tblW w:w="5000" w:type="pct"/>
        <w:tblLayout w:type="fixed"/>
        <w:tblLook w:val="04A0" w:firstRow="1" w:lastRow="0" w:firstColumn="1" w:lastColumn="0" w:noHBand="0" w:noVBand="1"/>
      </w:tblPr>
      <w:tblGrid>
        <w:gridCol w:w="2732"/>
        <w:gridCol w:w="968"/>
        <w:gridCol w:w="2217"/>
        <w:gridCol w:w="787"/>
        <w:gridCol w:w="34"/>
        <w:gridCol w:w="752"/>
        <w:gridCol w:w="13"/>
        <w:gridCol w:w="767"/>
        <w:gridCol w:w="7"/>
        <w:gridCol w:w="785"/>
      </w:tblGrid>
      <w:tr w:rsidR="00FF0C1B" w:rsidRPr="0072716B" w:rsidTr="00713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FFFFFF"/>
              <w:left w:val="single" w:sz="4" w:space="0" w:color="FFFFFF"/>
              <w:bottom w:val="single" w:sz="4" w:space="0" w:color="FFFFFF"/>
              <w:right w:val="single" w:sz="4" w:space="0" w:color="FFFFFF"/>
            </w:tcBorders>
            <w:vAlign w:val="center"/>
          </w:tcPr>
          <w:p w:rsidR="0072716B" w:rsidRPr="0072716B" w:rsidRDefault="0072716B" w:rsidP="0072716B">
            <w:pPr>
              <w:tabs>
                <w:tab w:val="left" w:pos="360"/>
              </w:tabs>
              <w:snapToGrid w:val="0"/>
              <w:jc w:val="center"/>
              <w:rPr>
                <w:rFonts w:ascii="Calibri" w:hAnsi="Calibri" w:cs="Calibri"/>
                <w:b w:val="0"/>
                <w:bCs w:val="0"/>
                <w:color w:val="FFFFFF"/>
                <w:sz w:val="18"/>
                <w:szCs w:val="18"/>
                <w:lang w:val="en-US"/>
              </w:rPr>
            </w:pPr>
            <w:r w:rsidRPr="0072716B">
              <w:rPr>
                <w:rFonts w:ascii="Calibri" w:hAnsi="Calibri" w:cs="Calibri"/>
                <w:b w:val="0"/>
                <w:bCs w:val="0"/>
                <w:color w:val="00000A"/>
                <w:sz w:val="18"/>
                <w:szCs w:val="18"/>
                <w:lang w:val="en-US"/>
              </w:rPr>
              <w:t>Course Type</w:t>
            </w:r>
          </w:p>
        </w:tc>
        <w:tc>
          <w:tcPr>
            <w:tcW w:w="534" w:type="pct"/>
            <w:tcBorders>
              <w:top w:val="single" w:sz="4" w:space="0" w:color="FFFFFF"/>
              <w:left w:val="single" w:sz="4" w:space="0" w:color="FFFFFF"/>
              <w:bottom w:val="single" w:sz="4" w:space="0" w:color="FFFFFF"/>
              <w:right w:val="single" w:sz="4" w:space="0" w:color="FFFFFF"/>
            </w:tcBorders>
            <w:vAlign w:val="center"/>
          </w:tcPr>
          <w:p w:rsidR="0072716B" w:rsidRPr="0072716B" w:rsidRDefault="0072716B" w:rsidP="0072716B">
            <w:pPr>
              <w:tabs>
                <w:tab w:val="left" w:pos="360"/>
              </w:tabs>
              <w:snapToGri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lang w:val="en-US"/>
              </w:rPr>
            </w:pPr>
            <w:r w:rsidRPr="0072716B">
              <w:rPr>
                <w:rFonts w:ascii="Calibri" w:hAnsi="Calibri" w:cs="Calibri"/>
                <w:b w:val="0"/>
                <w:bCs w:val="0"/>
                <w:color w:val="00000A"/>
                <w:sz w:val="18"/>
                <w:szCs w:val="18"/>
                <w:lang w:val="en-US"/>
              </w:rPr>
              <w:t>Total No. of Hours</w:t>
            </w:r>
          </w:p>
        </w:tc>
        <w:tc>
          <w:tcPr>
            <w:tcW w:w="1223" w:type="pct"/>
            <w:tcBorders>
              <w:top w:val="single" w:sz="4" w:space="0" w:color="FFFFFF"/>
              <w:left w:val="single" w:sz="4" w:space="0" w:color="FFFFFF"/>
              <w:bottom w:val="single" w:sz="4" w:space="0" w:color="FFFFFF"/>
              <w:right w:val="single" w:sz="4" w:space="0" w:color="FFFFFF"/>
            </w:tcBorders>
            <w:vAlign w:val="center"/>
          </w:tcPr>
          <w:p w:rsidR="0072716B" w:rsidRPr="0072716B" w:rsidRDefault="0072716B" w:rsidP="0072716B">
            <w:pPr>
              <w:tabs>
                <w:tab w:val="left" w:pos="360"/>
              </w:tabs>
              <w:snapToGri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lang w:val="en-US"/>
              </w:rPr>
            </w:pPr>
            <w:r w:rsidRPr="0072716B">
              <w:rPr>
                <w:rFonts w:ascii="Calibri" w:hAnsi="Calibri" w:cs="Calibri"/>
                <w:b w:val="0"/>
                <w:bCs w:val="0"/>
                <w:color w:val="00000A"/>
                <w:sz w:val="18"/>
                <w:szCs w:val="18"/>
                <w:lang w:val="en-US"/>
              </w:rPr>
              <w:t>Course Format</w:t>
            </w:r>
          </w:p>
        </w:tc>
        <w:tc>
          <w:tcPr>
            <w:tcW w:w="1734" w:type="pct"/>
            <w:gridSpan w:val="7"/>
            <w:tcBorders>
              <w:top w:val="single" w:sz="4" w:space="0" w:color="FFFFFF"/>
              <w:left w:val="single" w:sz="4" w:space="0" w:color="FFFFFF"/>
              <w:bottom w:val="single" w:sz="4" w:space="0" w:color="FFFFFF"/>
              <w:right w:val="single" w:sz="4" w:space="0" w:color="FFFFFF"/>
            </w:tcBorders>
            <w:vAlign w:val="center"/>
          </w:tcPr>
          <w:p w:rsidR="0072716B" w:rsidRPr="0072716B" w:rsidRDefault="0072716B" w:rsidP="0072716B">
            <w:pPr>
              <w:tabs>
                <w:tab w:val="left" w:pos="360"/>
              </w:tabs>
              <w:jc w:val="center"/>
              <w:cnfStyle w:val="100000000000" w:firstRow="1" w:lastRow="0" w:firstColumn="0" w:lastColumn="0" w:oddVBand="0" w:evenVBand="0" w:oddHBand="0" w:evenHBand="0" w:firstRowFirstColumn="0" w:firstRowLastColumn="0" w:lastRowFirstColumn="0" w:lastRowLastColumn="0"/>
              <w:rPr>
                <w:b w:val="0"/>
                <w:sz w:val="18"/>
                <w:szCs w:val="18"/>
                <w:lang w:val="en-US"/>
              </w:rPr>
            </w:pPr>
            <w:r w:rsidRPr="0072716B">
              <w:rPr>
                <w:rFonts w:ascii="Calibri" w:hAnsi="Calibri" w:cs="Calibri"/>
                <w:b w:val="0"/>
                <w:bCs w:val="0"/>
                <w:color w:val="00000A"/>
                <w:sz w:val="18"/>
                <w:szCs w:val="18"/>
                <w:lang w:val="en-US"/>
              </w:rPr>
              <w:t>No. of Hours for Each Year of Education</w:t>
            </w:r>
          </w:p>
        </w:tc>
      </w:tr>
      <w:tr w:rsidR="0072716B"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4" w:space="0" w:color="FFFFFF"/>
            </w:tcBorders>
          </w:tcPr>
          <w:p w:rsidR="0072716B" w:rsidRPr="0072716B" w:rsidRDefault="0072716B" w:rsidP="0072716B">
            <w:pPr>
              <w:spacing w:before="120" w:after="120"/>
              <w:jc w:val="center"/>
              <w:rPr>
                <w:rFonts w:ascii="Calibri" w:hAnsi="Calibri" w:cs="Calibri"/>
                <w:lang w:val="en-US"/>
              </w:rPr>
            </w:pPr>
            <w:r w:rsidRPr="0072716B">
              <w:rPr>
                <w:rFonts w:ascii="Calibri" w:hAnsi="Calibri" w:cs="Calibri"/>
                <w:bCs w:val="0"/>
                <w:color w:val="00000A"/>
                <w:sz w:val="18"/>
                <w:szCs w:val="18"/>
                <w:lang w:val="en-US"/>
              </w:rPr>
              <w:t>OBLIGATORY COURSES</w:t>
            </w:r>
          </w:p>
        </w:tc>
      </w:tr>
      <w:tr w:rsidR="00FF0C1B" w:rsidTr="00713A3D">
        <w:tc>
          <w:tcPr>
            <w:cnfStyle w:val="001000000000" w:firstRow="0" w:lastRow="0" w:firstColumn="1" w:lastColumn="0" w:oddVBand="0" w:evenVBand="0" w:oddHBand="0" w:evenHBand="0" w:firstRowFirstColumn="0" w:firstRowLastColumn="0" w:lastRowFirstColumn="0" w:lastRowLastColumn="0"/>
            <w:tcW w:w="1508" w:type="pct"/>
          </w:tcPr>
          <w:p w:rsidR="0072716B" w:rsidRDefault="0072716B" w:rsidP="0072716B">
            <w:pPr>
              <w:rPr>
                <w:rFonts w:ascii="Calibri" w:hAnsi="Calibri" w:cs="Calibri"/>
                <w:lang w:val="en-US"/>
              </w:rPr>
            </w:pPr>
          </w:p>
        </w:tc>
        <w:tc>
          <w:tcPr>
            <w:tcW w:w="534" w:type="pct"/>
          </w:tcPr>
          <w:p w:rsidR="0072716B" w:rsidRDefault="0072716B" w:rsidP="0072716B">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1223" w:type="pct"/>
          </w:tcPr>
          <w:p w:rsidR="0072716B" w:rsidRDefault="0072716B" w:rsidP="0072716B">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453" w:type="pct"/>
            <w:gridSpan w:val="2"/>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I</w:t>
            </w:r>
          </w:p>
        </w:tc>
        <w:tc>
          <w:tcPr>
            <w:tcW w:w="422" w:type="pct"/>
            <w:gridSpan w:val="2"/>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II</w:t>
            </w:r>
          </w:p>
        </w:tc>
        <w:tc>
          <w:tcPr>
            <w:tcW w:w="423" w:type="pct"/>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III</w:t>
            </w:r>
          </w:p>
        </w:tc>
        <w:tc>
          <w:tcPr>
            <w:tcW w:w="437" w:type="pct"/>
            <w:gridSpan w:val="2"/>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72716B">
              <w:rPr>
                <w:rFonts w:ascii="Calibri" w:hAnsi="Calibri" w:cs="Calibri"/>
                <w:sz w:val="18"/>
                <w:szCs w:val="18"/>
                <w:lang w:val="en-US"/>
              </w:rPr>
              <w:t>IV</w:t>
            </w:r>
          </w:p>
        </w:tc>
      </w:tr>
      <w:tr w:rsidR="00FF0C1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2716B" w:rsidRPr="0072716B" w:rsidRDefault="0072716B" w:rsidP="0072716B">
            <w:pPr>
              <w:tabs>
                <w:tab w:val="left" w:pos="360"/>
              </w:tabs>
              <w:jc w:val="left"/>
              <w:rPr>
                <w:rFonts w:ascii="Calibri" w:hAnsi="Calibri" w:cs="Calibri"/>
                <w:b w:val="0"/>
                <w:sz w:val="18"/>
                <w:szCs w:val="18"/>
                <w:lang w:val="en-US"/>
              </w:rPr>
            </w:pPr>
            <w:r w:rsidRPr="0072716B">
              <w:rPr>
                <w:rFonts w:ascii="Calibri" w:hAnsi="Calibri" w:cs="Calibri"/>
                <w:b w:val="0"/>
                <w:bCs w:val="0"/>
                <w:color w:val="00000A"/>
                <w:sz w:val="18"/>
                <w:szCs w:val="18"/>
                <w:lang w:val="en-US"/>
              </w:rPr>
              <w:t>Interdisciplinary Seminar</w:t>
            </w:r>
          </w:p>
        </w:tc>
        <w:tc>
          <w:tcPr>
            <w:tcW w:w="534"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156</w:t>
            </w:r>
          </w:p>
        </w:tc>
        <w:tc>
          <w:tcPr>
            <w:tcW w:w="1223"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Seminar</w:t>
            </w:r>
          </w:p>
        </w:tc>
        <w:tc>
          <w:tcPr>
            <w:tcW w:w="453"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52</w:t>
            </w:r>
          </w:p>
        </w:tc>
        <w:tc>
          <w:tcPr>
            <w:tcW w:w="422"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52</w:t>
            </w:r>
          </w:p>
        </w:tc>
        <w:tc>
          <w:tcPr>
            <w:tcW w:w="423"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26</w:t>
            </w:r>
          </w:p>
        </w:tc>
        <w:tc>
          <w:tcPr>
            <w:tcW w:w="437"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sz w:val="18"/>
                <w:szCs w:val="18"/>
              </w:rPr>
            </w:pPr>
            <w:r w:rsidRPr="0072716B">
              <w:rPr>
                <w:rFonts w:ascii="Calibri" w:hAnsi="Calibri" w:cs="Calibri"/>
                <w:sz w:val="18"/>
                <w:szCs w:val="18"/>
                <w:lang w:val="en-US"/>
              </w:rPr>
              <w:t>26</w:t>
            </w:r>
          </w:p>
        </w:tc>
      </w:tr>
      <w:tr w:rsidR="00FF0C1B" w:rsidTr="00713A3D">
        <w:tc>
          <w:tcPr>
            <w:cnfStyle w:val="001000000000" w:firstRow="0" w:lastRow="0" w:firstColumn="1" w:lastColumn="0" w:oddVBand="0" w:evenVBand="0" w:oddHBand="0" w:evenHBand="0" w:firstRowFirstColumn="0" w:firstRowLastColumn="0" w:lastRowFirstColumn="0" w:lastRowLastColumn="0"/>
            <w:tcW w:w="1508" w:type="pct"/>
            <w:vAlign w:val="center"/>
          </w:tcPr>
          <w:p w:rsidR="0072716B" w:rsidRPr="0072716B" w:rsidRDefault="0072716B" w:rsidP="0072716B">
            <w:pPr>
              <w:tabs>
                <w:tab w:val="left" w:pos="360"/>
              </w:tabs>
              <w:jc w:val="left"/>
              <w:rPr>
                <w:rFonts w:ascii="Calibri" w:hAnsi="Calibri" w:cs="Calibri"/>
                <w:b w:val="0"/>
                <w:sz w:val="18"/>
                <w:szCs w:val="18"/>
                <w:lang w:val="en-US"/>
              </w:rPr>
            </w:pPr>
            <w:r w:rsidRPr="0072716B">
              <w:rPr>
                <w:rFonts w:ascii="Calibri" w:hAnsi="Calibri" w:cs="Calibri"/>
                <w:b w:val="0"/>
                <w:bCs w:val="0"/>
                <w:color w:val="00000A"/>
                <w:sz w:val="18"/>
                <w:szCs w:val="18"/>
                <w:lang w:val="en-US"/>
              </w:rPr>
              <w:t>Seminar in English</w:t>
            </w:r>
          </w:p>
        </w:tc>
        <w:tc>
          <w:tcPr>
            <w:tcW w:w="534"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52</w:t>
            </w:r>
          </w:p>
        </w:tc>
        <w:tc>
          <w:tcPr>
            <w:tcW w:w="1223"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Seminar</w:t>
            </w:r>
          </w:p>
        </w:tc>
        <w:tc>
          <w:tcPr>
            <w:tcW w:w="453" w:type="pct"/>
            <w:gridSpan w:val="2"/>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22" w:type="pct"/>
            <w:gridSpan w:val="2"/>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23"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26</w:t>
            </w:r>
          </w:p>
        </w:tc>
        <w:tc>
          <w:tcPr>
            <w:tcW w:w="437" w:type="pct"/>
            <w:gridSpan w:val="2"/>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72716B">
              <w:rPr>
                <w:rFonts w:ascii="Calibri" w:hAnsi="Calibri" w:cs="Calibri"/>
                <w:sz w:val="18"/>
                <w:szCs w:val="18"/>
                <w:lang w:val="en-US"/>
              </w:rPr>
              <w:t>26</w:t>
            </w:r>
          </w:p>
        </w:tc>
      </w:tr>
      <w:tr w:rsidR="00FF0C1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2716B" w:rsidRPr="0072716B" w:rsidRDefault="0072716B" w:rsidP="0072716B">
            <w:pPr>
              <w:tabs>
                <w:tab w:val="left" w:pos="360"/>
              </w:tabs>
              <w:jc w:val="left"/>
              <w:rPr>
                <w:rFonts w:ascii="Calibri" w:hAnsi="Calibri" w:cs="Calibri"/>
                <w:b w:val="0"/>
                <w:sz w:val="18"/>
                <w:szCs w:val="18"/>
                <w:lang w:val="en-US"/>
              </w:rPr>
            </w:pPr>
            <w:r w:rsidRPr="0072716B">
              <w:rPr>
                <w:rFonts w:ascii="Calibri" w:hAnsi="Calibri" w:cs="Calibri"/>
                <w:b w:val="0"/>
                <w:bCs w:val="0"/>
                <w:color w:val="00000A"/>
                <w:sz w:val="18"/>
                <w:szCs w:val="18"/>
                <w:lang w:val="en-US"/>
              </w:rPr>
              <w:t>Higher Education Didactics</w:t>
            </w:r>
          </w:p>
        </w:tc>
        <w:tc>
          <w:tcPr>
            <w:tcW w:w="534"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Lecture</w:t>
            </w:r>
          </w:p>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453"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22"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23"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7"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sz w:val="18"/>
                <w:szCs w:val="18"/>
              </w:rPr>
            </w:pPr>
            <w:r w:rsidRPr="0072716B">
              <w:rPr>
                <w:rFonts w:ascii="Calibri" w:hAnsi="Calibri" w:cs="Calibri"/>
                <w:sz w:val="18"/>
                <w:szCs w:val="18"/>
                <w:lang w:val="en-US"/>
              </w:rPr>
              <w:t>-</w:t>
            </w:r>
          </w:p>
        </w:tc>
      </w:tr>
      <w:tr w:rsidR="00FF0C1B" w:rsidTr="00713A3D">
        <w:tc>
          <w:tcPr>
            <w:cnfStyle w:val="001000000000" w:firstRow="0" w:lastRow="0" w:firstColumn="1" w:lastColumn="0" w:oddVBand="0" w:evenVBand="0" w:oddHBand="0" w:evenHBand="0" w:firstRowFirstColumn="0" w:firstRowLastColumn="0" w:lastRowFirstColumn="0" w:lastRowLastColumn="0"/>
            <w:tcW w:w="1508" w:type="pct"/>
            <w:vAlign w:val="center"/>
          </w:tcPr>
          <w:p w:rsidR="0072716B" w:rsidRPr="0072716B" w:rsidRDefault="0072716B" w:rsidP="0072716B">
            <w:pPr>
              <w:tabs>
                <w:tab w:val="left" w:pos="360"/>
              </w:tabs>
              <w:jc w:val="left"/>
              <w:rPr>
                <w:rFonts w:ascii="Calibri" w:hAnsi="Calibri" w:cs="Calibri"/>
                <w:b w:val="0"/>
                <w:sz w:val="18"/>
                <w:szCs w:val="18"/>
                <w:lang w:val="en-US"/>
              </w:rPr>
            </w:pPr>
            <w:r w:rsidRPr="0072716B">
              <w:rPr>
                <w:rFonts w:ascii="Calibri" w:hAnsi="Calibri" w:cs="Calibri"/>
                <w:b w:val="0"/>
                <w:bCs w:val="0"/>
                <w:color w:val="00000A"/>
                <w:sz w:val="18"/>
                <w:szCs w:val="18"/>
                <w:lang w:val="en-US"/>
              </w:rPr>
              <w:t>Teaching Practice</w:t>
            </w:r>
          </w:p>
        </w:tc>
        <w:tc>
          <w:tcPr>
            <w:tcW w:w="534"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120</w:t>
            </w:r>
          </w:p>
        </w:tc>
        <w:tc>
          <w:tcPr>
            <w:tcW w:w="1223"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Teaching courses independently/Participating in Conducting Courses</w:t>
            </w:r>
          </w:p>
        </w:tc>
        <w:tc>
          <w:tcPr>
            <w:tcW w:w="453" w:type="pct"/>
            <w:gridSpan w:val="2"/>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30</w:t>
            </w:r>
          </w:p>
        </w:tc>
        <w:tc>
          <w:tcPr>
            <w:tcW w:w="422" w:type="pct"/>
            <w:gridSpan w:val="2"/>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30</w:t>
            </w:r>
          </w:p>
        </w:tc>
        <w:tc>
          <w:tcPr>
            <w:tcW w:w="423"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30</w:t>
            </w:r>
          </w:p>
        </w:tc>
        <w:tc>
          <w:tcPr>
            <w:tcW w:w="437" w:type="pct"/>
            <w:gridSpan w:val="2"/>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72716B">
              <w:rPr>
                <w:rFonts w:ascii="Calibri" w:hAnsi="Calibri" w:cs="Calibri"/>
                <w:sz w:val="18"/>
                <w:szCs w:val="18"/>
                <w:lang w:val="en-US"/>
              </w:rPr>
              <w:t>30</w:t>
            </w:r>
          </w:p>
        </w:tc>
      </w:tr>
      <w:tr w:rsidR="00FF0C1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2716B" w:rsidRPr="0072716B" w:rsidRDefault="0072716B" w:rsidP="0072716B">
            <w:pPr>
              <w:tabs>
                <w:tab w:val="left" w:pos="360"/>
              </w:tabs>
              <w:jc w:val="left"/>
              <w:rPr>
                <w:rFonts w:ascii="Calibri" w:hAnsi="Calibri" w:cs="Calibri"/>
                <w:b w:val="0"/>
                <w:sz w:val="18"/>
                <w:szCs w:val="18"/>
                <w:lang w:val="en-US"/>
              </w:rPr>
            </w:pPr>
            <w:r w:rsidRPr="0072716B">
              <w:rPr>
                <w:rFonts w:ascii="Calibri" w:hAnsi="Calibri" w:cs="Calibri"/>
                <w:b w:val="0"/>
                <w:bCs w:val="0"/>
                <w:color w:val="00000A"/>
                <w:sz w:val="18"/>
                <w:szCs w:val="18"/>
                <w:lang w:val="en-US"/>
              </w:rPr>
              <w:t>Public Speaking Techniques</w:t>
            </w:r>
          </w:p>
        </w:tc>
        <w:tc>
          <w:tcPr>
            <w:tcW w:w="534"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453"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22"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23"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7"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sz w:val="18"/>
                <w:szCs w:val="18"/>
              </w:rPr>
            </w:pPr>
            <w:r w:rsidRPr="0072716B">
              <w:rPr>
                <w:rFonts w:ascii="Calibri" w:hAnsi="Calibri" w:cs="Calibri"/>
                <w:sz w:val="18"/>
                <w:szCs w:val="18"/>
                <w:lang w:val="en-US"/>
              </w:rPr>
              <w:t>-</w:t>
            </w:r>
          </w:p>
        </w:tc>
      </w:tr>
      <w:tr w:rsidR="00FF0C1B" w:rsidTr="00713A3D">
        <w:tc>
          <w:tcPr>
            <w:cnfStyle w:val="001000000000" w:firstRow="0" w:lastRow="0" w:firstColumn="1" w:lastColumn="0" w:oddVBand="0" w:evenVBand="0" w:oddHBand="0" w:evenHBand="0" w:firstRowFirstColumn="0" w:firstRowLastColumn="0" w:lastRowFirstColumn="0" w:lastRowLastColumn="0"/>
            <w:tcW w:w="1508" w:type="pct"/>
            <w:vAlign w:val="center"/>
          </w:tcPr>
          <w:p w:rsidR="0072716B" w:rsidRPr="0072716B" w:rsidRDefault="0072716B" w:rsidP="0072716B">
            <w:pPr>
              <w:tabs>
                <w:tab w:val="left" w:pos="360"/>
              </w:tabs>
              <w:jc w:val="left"/>
              <w:rPr>
                <w:rFonts w:ascii="Calibri" w:hAnsi="Calibri" w:cs="Calibri"/>
                <w:b w:val="0"/>
                <w:sz w:val="18"/>
                <w:szCs w:val="18"/>
                <w:lang w:val="en-US"/>
              </w:rPr>
            </w:pPr>
            <w:r w:rsidRPr="0072716B">
              <w:rPr>
                <w:rFonts w:ascii="Calibri" w:hAnsi="Calibri" w:cs="Calibri"/>
                <w:b w:val="0"/>
                <w:bCs w:val="0"/>
                <w:color w:val="00000A"/>
                <w:sz w:val="18"/>
                <w:szCs w:val="18"/>
                <w:lang w:val="en-US"/>
              </w:rPr>
              <w:t>Research Projects</w:t>
            </w:r>
          </w:p>
        </w:tc>
        <w:tc>
          <w:tcPr>
            <w:tcW w:w="534"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453" w:type="pct"/>
            <w:gridSpan w:val="2"/>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22" w:type="pct"/>
            <w:gridSpan w:val="2"/>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23"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7" w:type="pct"/>
            <w:gridSpan w:val="2"/>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72716B">
              <w:rPr>
                <w:rFonts w:ascii="Calibri" w:hAnsi="Calibri" w:cs="Calibri"/>
                <w:sz w:val="18"/>
                <w:szCs w:val="18"/>
                <w:lang w:val="en-US"/>
              </w:rPr>
              <w:t>-</w:t>
            </w:r>
          </w:p>
        </w:tc>
      </w:tr>
      <w:tr w:rsidR="00FF0C1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2716B" w:rsidRPr="0072716B" w:rsidRDefault="0072716B" w:rsidP="0072716B">
            <w:pPr>
              <w:tabs>
                <w:tab w:val="left" w:pos="360"/>
              </w:tabs>
              <w:jc w:val="left"/>
              <w:rPr>
                <w:rFonts w:ascii="Calibri" w:hAnsi="Calibri" w:cs="Calibri"/>
                <w:b w:val="0"/>
                <w:sz w:val="18"/>
                <w:szCs w:val="18"/>
                <w:lang w:val="en-US"/>
              </w:rPr>
            </w:pPr>
            <w:r w:rsidRPr="0072716B">
              <w:rPr>
                <w:rFonts w:ascii="Calibri" w:hAnsi="Calibri" w:cs="Calibri"/>
                <w:b w:val="0"/>
                <w:bCs w:val="0"/>
                <w:color w:val="00000A"/>
                <w:sz w:val="18"/>
                <w:szCs w:val="18"/>
                <w:lang w:val="en-US"/>
              </w:rPr>
              <w:t>Commercialization of Research Results</w:t>
            </w:r>
          </w:p>
        </w:tc>
        <w:tc>
          <w:tcPr>
            <w:tcW w:w="534"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453"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22"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23" w:type="pct"/>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7" w:type="pct"/>
            <w:gridSpan w:val="2"/>
            <w:vAlign w:val="center"/>
          </w:tcPr>
          <w:p w:rsidR="0072716B" w:rsidRPr="0072716B" w:rsidRDefault="0072716B" w:rsidP="0072716B">
            <w:pPr>
              <w:tabs>
                <w:tab w:val="left" w:pos="360"/>
              </w:tabs>
              <w:jc w:val="center"/>
              <w:cnfStyle w:val="000000100000" w:firstRow="0" w:lastRow="0" w:firstColumn="0" w:lastColumn="0" w:oddVBand="0" w:evenVBand="0" w:oddHBand="1" w:evenHBand="0" w:firstRowFirstColumn="0" w:firstRowLastColumn="0" w:lastRowFirstColumn="0" w:lastRowLastColumn="0"/>
              <w:rPr>
                <w:sz w:val="18"/>
                <w:szCs w:val="18"/>
              </w:rPr>
            </w:pPr>
            <w:r w:rsidRPr="0072716B">
              <w:rPr>
                <w:rFonts w:ascii="Calibri" w:hAnsi="Calibri" w:cs="Calibri"/>
                <w:sz w:val="18"/>
                <w:szCs w:val="18"/>
                <w:lang w:val="en-US"/>
              </w:rPr>
              <w:t>-</w:t>
            </w:r>
          </w:p>
        </w:tc>
      </w:tr>
      <w:tr w:rsidR="00713A3D" w:rsidTr="00713A3D">
        <w:tc>
          <w:tcPr>
            <w:cnfStyle w:val="001000000000" w:firstRow="0" w:lastRow="0" w:firstColumn="1" w:lastColumn="0" w:oddVBand="0" w:evenVBand="0" w:oddHBand="0" w:evenHBand="0" w:firstRowFirstColumn="0" w:firstRowLastColumn="0" w:lastRowFirstColumn="0" w:lastRowLastColumn="0"/>
            <w:tcW w:w="1508" w:type="pct"/>
            <w:vAlign w:val="center"/>
          </w:tcPr>
          <w:p w:rsidR="0072716B" w:rsidRPr="0072716B" w:rsidRDefault="0072716B" w:rsidP="0072716B">
            <w:pPr>
              <w:tabs>
                <w:tab w:val="left" w:pos="360"/>
              </w:tabs>
              <w:jc w:val="left"/>
              <w:rPr>
                <w:rFonts w:ascii="Calibri" w:hAnsi="Calibri" w:cs="Calibri"/>
                <w:b w:val="0"/>
                <w:sz w:val="18"/>
                <w:szCs w:val="18"/>
                <w:lang w:val="en-US"/>
              </w:rPr>
            </w:pPr>
            <w:r w:rsidRPr="0072716B">
              <w:rPr>
                <w:rFonts w:ascii="Calibri" w:hAnsi="Calibri" w:cs="Calibri"/>
                <w:b w:val="0"/>
                <w:bCs w:val="0"/>
                <w:color w:val="00000A"/>
                <w:sz w:val="18"/>
                <w:szCs w:val="18"/>
                <w:lang w:val="en-US"/>
              </w:rPr>
              <w:t xml:space="preserve">Introduction to Effective Publishing Strategies  </w:t>
            </w:r>
          </w:p>
        </w:tc>
        <w:tc>
          <w:tcPr>
            <w:tcW w:w="534"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2716B" w:rsidRPr="0072716B" w:rsidRDefault="0072716B" w:rsidP="0072716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75" w:type="pct"/>
            <w:gridSpan w:val="4"/>
            <w:vAlign w:val="center"/>
          </w:tcPr>
          <w:p w:rsidR="0072716B" w:rsidRPr="0072716B" w:rsidRDefault="0072716B" w:rsidP="00727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23" w:type="pct"/>
            <w:vAlign w:val="center"/>
          </w:tcPr>
          <w:p w:rsidR="0072716B" w:rsidRPr="0072716B" w:rsidRDefault="0072716B" w:rsidP="00727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7" w:type="pct"/>
            <w:gridSpan w:val="2"/>
            <w:vAlign w:val="center"/>
          </w:tcPr>
          <w:p w:rsidR="0072716B" w:rsidRPr="0072716B" w:rsidRDefault="0072716B" w:rsidP="00727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r>
      <w:tr w:rsidR="00FF0C1B" w:rsidRPr="00713A3D"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tcPr>
          <w:p w:rsidR="0072716B" w:rsidRPr="00713A3D" w:rsidRDefault="0072716B" w:rsidP="0072716B">
            <w:pPr>
              <w:snapToGrid w:val="0"/>
              <w:spacing w:before="120" w:after="120"/>
              <w:jc w:val="center"/>
              <w:rPr>
                <w:rFonts w:ascii="Calibri" w:hAnsi="Calibri" w:cs="Calibri"/>
                <w:sz w:val="18"/>
                <w:szCs w:val="18"/>
                <w:lang w:val="en-US"/>
              </w:rPr>
            </w:pPr>
            <w:r w:rsidRPr="00713A3D">
              <w:rPr>
                <w:rFonts w:ascii="Calibri" w:hAnsi="Calibri" w:cs="Calibri"/>
                <w:bCs w:val="0"/>
                <w:color w:val="00000A"/>
                <w:sz w:val="18"/>
                <w:szCs w:val="18"/>
                <w:lang w:val="en-US"/>
              </w:rPr>
              <w:t>FACULTATIVE OBLIGATORY COURSES</w:t>
            </w:r>
          </w:p>
        </w:tc>
      </w:tr>
      <w:tr w:rsidR="0072716B" w:rsidRPr="0072716B" w:rsidTr="00713A3D">
        <w:tc>
          <w:tcPr>
            <w:cnfStyle w:val="001000000000" w:firstRow="0" w:lastRow="0" w:firstColumn="1" w:lastColumn="0" w:oddVBand="0" w:evenVBand="0" w:oddHBand="0" w:evenHBand="0" w:firstRowFirstColumn="0" w:firstRowLastColumn="0" w:lastRowFirstColumn="0" w:lastRowLastColumn="0"/>
            <w:tcW w:w="5000" w:type="pct"/>
            <w:gridSpan w:val="10"/>
            <w:tcBorders>
              <w:bottom w:val="single" w:sz="4" w:space="0" w:color="FFFFFF"/>
            </w:tcBorders>
          </w:tcPr>
          <w:p w:rsidR="0072716B" w:rsidRPr="0072716B" w:rsidRDefault="0072716B" w:rsidP="0072716B">
            <w:pPr>
              <w:snapToGrid w:val="0"/>
              <w:spacing w:before="120" w:after="120"/>
              <w:jc w:val="center"/>
              <w:rPr>
                <w:rFonts w:ascii="Calibri" w:hAnsi="Calibri" w:cs="Calibri"/>
                <w:bCs w:val="0"/>
                <w:color w:val="00000A"/>
                <w:sz w:val="18"/>
                <w:szCs w:val="18"/>
                <w:lang w:val="en-US"/>
              </w:rPr>
            </w:pPr>
            <w:r w:rsidRPr="0072716B">
              <w:rPr>
                <w:rFonts w:ascii="Calibri" w:hAnsi="Calibri" w:cs="Calibri"/>
                <w:bCs w:val="0"/>
                <w:color w:val="00000A"/>
                <w:sz w:val="18"/>
                <w:szCs w:val="18"/>
                <w:lang w:val="en-US"/>
              </w:rPr>
              <w:t>Group 1: Courses Developing Professional Skills (the Doctoral Student shall complete one course from each module)</w:t>
            </w:r>
          </w:p>
        </w:tc>
      </w:tr>
      <w:tr w:rsidR="00FF0C1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FFFFFF"/>
              <w:left w:val="single" w:sz="4" w:space="0" w:color="FFFFFF"/>
              <w:bottom w:val="single" w:sz="4" w:space="0" w:color="FFFFFF"/>
              <w:right w:val="single" w:sz="4" w:space="0" w:color="FFFFFF"/>
            </w:tcBorders>
            <w:vAlign w:val="center"/>
          </w:tcPr>
          <w:p w:rsidR="00FF0C1B" w:rsidRPr="00FF0C1B" w:rsidRDefault="00FF0C1B" w:rsidP="00713A3D">
            <w:pPr>
              <w:tabs>
                <w:tab w:val="left" w:pos="360"/>
              </w:tabs>
              <w:spacing w:before="120" w:after="120"/>
              <w:jc w:val="left"/>
              <w:rPr>
                <w:rFonts w:ascii="Calibri" w:hAnsi="Calibri" w:cs="Calibri"/>
                <w:b w:val="0"/>
                <w:sz w:val="18"/>
                <w:szCs w:val="18"/>
                <w:lang w:val="en-US"/>
              </w:rPr>
            </w:pPr>
            <w:r w:rsidRPr="00FF0C1B">
              <w:rPr>
                <w:rFonts w:ascii="Calibri" w:hAnsi="Calibri" w:cs="Calibri"/>
                <w:b w:val="0"/>
                <w:bCs w:val="0"/>
                <w:color w:val="FFFFFF"/>
                <w:sz w:val="18"/>
                <w:szCs w:val="18"/>
                <w:lang w:val="en-US"/>
              </w:rPr>
              <w:t>Module 1: Language Courses</w:t>
            </w:r>
            <w:r w:rsidRPr="00FF0C1B">
              <w:rPr>
                <w:rFonts w:ascii="Calibri" w:hAnsi="Calibri" w:cs="Calibri"/>
                <w:b w:val="0"/>
                <w:bCs w:val="0"/>
                <w:color w:val="00000A"/>
                <w:sz w:val="18"/>
                <w:szCs w:val="18"/>
                <w:lang w:val="en-US"/>
              </w:rPr>
              <w:t xml:space="preserve"> </w:t>
            </w:r>
          </w:p>
        </w:tc>
        <w:tc>
          <w:tcPr>
            <w:tcW w:w="5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1223"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4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434" w:type="pct"/>
            <w:gridSpan w:val="2"/>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434" w:type="pct"/>
            <w:gridSpan w:val="3"/>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433" w:type="pct"/>
            <w:tcBorders>
              <w:top w:val="single" w:sz="4" w:space="0" w:color="FFFFFF"/>
              <w:left w:val="single" w:sz="4" w:space="0" w:color="FFFFFF"/>
              <w:bottom w:val="single" w:sz="4" w:space="0" w:color="FFFFFF"/>
              <w:right w:val="single" w:sz="4" w:space="0" w:color="FFFFFF"/>
            </w:tcBorders>
            <w:vAlign w:val="center"/>
          </w:tcPr>
          <w:p w:rsidR="00FF0C1B" w:rsidRPr="00FF0C1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FF0C1B" w:rsidTr="00713A3D">
        <w:tc>
          <w:tcPr>
            <w:cnfStyle w:val="001000000000" w:firstRow="0" w:lastRow="0" w:firstColumn="1" w:lastColumn="0" w:oddVBand="0" w:evenVBand="0" w:oddHBand="0" w:evenHBand="0" w:firstRowFirstColumn="0" w:firstRowLastColumn="0" w:lastRowFirstColumn="0" w:lastRowLastColumn="0"/>
            <w:tcW w:w="1508" w:type="pct"/>
            <w:vMerge w:val="restart"/>
            <w:tcBorders>
              <w:top w:val="single" w:sz="4" w:space="0" w:color="FFFFFF"/>
              <w:left w:val="single" w:sz="4" w:space="0" w:color="FFFFFF"/>
              <w:bottom w:val="single" w:sz="4" w:space="0" w:color="FFFFFF"/>
              <w:right w:val="single" w:sz="4" w:space="0" w:color="FFFFFF"/>
            </w:tcBorders>
            <w:vAlign w:val="center"/>
          </w:tcPr>
          <w:p w:rsidR="00FF0C1B" w:rsidRPr="00FF0C1B" w:rsidRDefault="00FF0C1B" w:rsidP="00713A3D">
            <w:pPr>
              <w:tabs>
                <w:tab w:val="left" w:pos="360"/>
              </w:tabs>
              <w:jc w:val="left"/>
              <w:rPr>
                <w:rFonts w:ascii="Calibri" w:hAnsi="Calibri" w:cs="Calibri"/>
                <w:sz w:val="18"/>
                <w:szCs w:val="18"/>
                <w:lang w:val="en-US"/>
              </w:rPr>
            </w:pPr>
            <w:r w:rsidRPr="00FF0C1B">
              <w:rPr>
                <w:rFonts w:ascii="Calibri" w:hAnsi="Calibri" w:cs="Calibri"/>
                <w:bCs w:val="0"/>
                <w:color w:val="00000A"/>
                <w:sz w:val="18"/>
                <w:szCs w:val="18"/>
                <w:lang w:val="en-US"/>
              </w:rPr>
              <w:t>English in</w:t>
            </w:r>
            <w:r w:rsidRPr="00FF0C1B">
              <w:rPr>
                <w:rFonts w:ascii="Calibri" w:hAnsi="Calibri" w:cs="Calibri"/>
                <w:bCs w:val="0"/>
                <w:i/>
                <w:color w:val="00000A"/>
                <w:sz w:val="18"/>
                <w:szCs w:val="18"/>
                <w:lang w:val="en-US"/>
              </w:rPr>
              <w:t xml:space="preserve"> mathematics, biological, chemical, physical, or Earth and environmental sciences</w:t>
            </w:r>
          </w:p>
        </w:tc>
        <w:tc>
          <w:tcPr>
            <w:tcW w:w="5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26</w:t>
            </w:r>
          </w:p>
        </w:tc>
        <w:tc>
          <w:tcPr>
            <w:tcW w:w="1223"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Seminars</w:t>
            </w:r>
          </w:p>
        </w:tc>
        <w:tc>
          <w:tcPr>
            <w:tcW w:w="4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26</w:t>
            </w:r>
          </w:p>
        </w:tc>
        <w:tc>
          <w:tcPr>
            <w:tcW w:w="434" w:type="pct"/>
            <w:gridSpan w:val="2"/>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4" w:type="pct"/>
            <w:gridSpan w:val="3"/>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72716B">
              <w:rPr>
                <w:rFonts w:ascii="Calibri" w:hAnsi="Calibri" w:cs="Calibri"/>
                <w:sz w:val="18"/>
                <w:szCs w:val="18"/>
                <w:lang w:val="en-US"/>
              </w:rPr>
              <w:t>-</w:t>
            </w:r>
          </w:p>
        </w:tc>
      </w:tr>
      <w:tr w:rsidR="00FF0C1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Merge/>
            <w:tcBorders>
              <w:top w:val="single" w:sz="4" w:space="0" w:color="FFFFFF"/>
              <w:left w:val="single" w:sz="4" w:space="0" w:color="FFFFFF"/>
              <w:bottom w:val="single" w:sz="4" w:space="0" w:color="FFFFFF"/>
              <w:right w:val="single" w:sz="4" w:space="0" w:color="FFFFFF"/>
            </w:tcBorders>
            <w:vAlign w:val="center"/>
          </w:tcPr>
          <w:p w:rsidR="00FF0C1B" w:rsidRPr="00FF0C1B" w:rsidRDefault="00FF0C1B" w:rsidP="00713A3D">
            <w:pPr>
              <w:tabs>
                <w:tab w:val="left" w:pos="360"/>
              </w:tabs>
              <w:jc w:val="left"/>
              <w:rPr>
                <w:rFonts w:ascii="Calibri" w:hAnsi="Calibri" w:cs="Calibri"/>
                <w:bCs w:val="0"/>
                <w:color w:val="00000A"/>
                <w:sz w:val="18"/>
                <w:szCs w:val="18"/>
                <w:lang w:val="en-US"/>
              </w:rPr>
            </w:pPr>
          </w:p>
        </w:tc>
        <w:tc>
          <w:tcPr>
            <w:tcW w:w="3492" w:type="pct"/>
            <w:gridSpan w:val="9"/>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according to a selected discipline, the Doctoral Student selects only one course</w:t>
            </w:r>
          </w:p>
        </w:tc>
      </w:tr>
      <w:tr w:rsidR="00FF0C1B" w:rsidTr="00713A3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FFFFFF"/>
              <w:left w:val="single" w:sz="4" w:space="0" w:color="FFFFFF"/>
              <w:bottom w:val="single" w:sz="4" w:space="0" w:color="FFFFFF"/>
              <w:right w:val="single" w:sz="4" w:space="0" w:color="FFFFFF"/>
            </w:tcBorders>
            <w:vAlign w:val="center"/>
          </w:tcPr>
          <w:p w:rsidR="00FF0C1B" w:rsidRPr="00FF0C1B" w:rsidRDefault="00FF0C1B" w:rsidP="00713A3D">
            <w:pPr>
              <w:tabs>
                <w:tab w:val="left" w:pos="360"/>
              </w:tabs>
              <w:jc w:val="left"/>
              <w:rPr>
                <w:rFonts w:ascii="Calibri" w:hAnsi="Calibri" w:cs="Calibri"/>
                <w:b w:val="0"/>
                <w:bCs w:val="0"/>
                <w:color w:val="00000A"/>
                <w:sz w:val="18"/>
                <w:szCs w:val="18"/>
                <w:lang w:val="en-US"/>
              </w:rPr>
            </w:pPr>
            <w:r w:rsidRPr="00FF0C1B">
              <w:rPr>
                <w:rFonts w:ascii="Calibri" w:hAnsi="Calibri" w:cs="Calibri"/>
                <w:b w:val="0"/>
                <w:bCs w:val="0"/>
                <w:color w:val="FFFFFF"/>
                <w:sz w:val="18"/>
                <w:szCs w:val="18"/>
                <w:lang w:val="en-US"/>
              </w:rPr>
              <w:t>Module 2: Methodological Courses with Elements of Ethics</w:t>
            </w:r>
          </w:p>
        </w:tc>
        <w:tc>
          <w:tcPr>
            <w:tcW w:w="5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1223"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4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434" w:type="pct"/>
            <w:gridSpan w:val="2"/>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434" w:type="pct"/>
            <w:gridSpan w:val="3"/>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433"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r>
      <w:tr w:rsidR="00FF0C1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Merge w:val="restart"/>
            <w:tcBorders>
              <w:top w:val="single" w:sz="4" w:space="0" w:color="FFFFFF"/>
              <w:left w:val="single" w:sz="4" w:space="0" w:color="FFFFFF"/>
              <w:right w:val="single" w:sz="4" w:space="0" w:color="FFFFFF"/>
            </w:tcBorders>
            <w:vAlign w:val="center"/>
          </w:tcPr>
          <w:p w:rsidR="00FF0C1B" w:rsidRPr="00FF0C1B" w:rsidRDefault="00FF0C1B" w:rsidP="00713A3D">
            <w:pPr>
              <w:tabs>
                <w:tab w:val="left" w:pos="360"/>
              </w:tabs>
              <w:jc w:val="left"/>
              <w:rPr>
                <w:rFonts w:ascii="Calibri" w:hAnsi="Calibri" w:cs="Calibri"/>
                <w:bCs w:val="0"/>
                <w:color w:val="00000A"/>
                <w:sz w:val="18"/>
                <w:szCs w:val="18"/>
                <w:lang w:val="en-US"/>
              </w:rPr>
            </w:pPr>
            <w:r w:rsidRPr="00FF0C1B">
              <w:rPr>
                <w:rFonts w:ascii="Calibri" w:hAnsi="Calibri" w:cs="Calibri"/>
                <w:bCs w:val="0"/>
                <w:color w:val="00000A"/>
                <w:sz w:val="18"/>
                <w:szCs w:val="18"/>
                <w:lang w:val="en-US"/>
              </w:rPr>
              <w:t>Methodology of</w:t>
            </w:r>
            <w:r w:rsidRPr="00FF0C1B">
              <w:rPr>
                <w:rFonts w:ascii="Calibri" w:hAnsi="Calibri" w:cs="Calibri"/>
                <w:bCs w:val="0"/>
                <w:i/>
                <w:color w:val="00000A"/>
                <w:sz w:val="18"/>
                <w:szCs w:val="18"/>
                <w:lang w:val="en-US"/>
              </w:rPr>
              <w:t xml:space="preserve"> mathematics, biological, chemical, physical, or Earth and environmental sciences</w:t>
            </w:r>
          </w:p>
        </w:tc>
        <w:tc>
          <w:tcPr>
            <w:tcW w:w="5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Seminars</w:t>
            </w:r>
          </w:p>
        </w:tc>
        <w:tc>
          <w:tcPr>
            <w:tcW w:w="4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2"/>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4" w:type="pct"/>
            <w:gridSpan w:val="3"/>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snapToGrid w:val="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c>
          <w:tcPr>
            <w:tcW w:w="433"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r>
      <w:tr w:rsidR="00FF0C1B" w:rsidTr="00713A3D">
        <w:tc>
          <w:tcPr>
            <w:cnfStyle w:val="001000000000" w:firstRow="0" w:lastRow="0" w:firstColumn="1" w:lastColumn="0" w:oddVBand="0" w:evenVBand="0" w:oddHBand="0" w:evenHBand="0" w:firstRowFirstColumn="0" w:firstRowLastColumn="0" w:lastRowFirstColumn="0" w:lastRowLastColumn="0"/>
            <w:tcW w:w="1508" w:type="pct"/>
            <w:vMerge/>
            <w:tcBorders>
              <w:left w:val="single" w:sz="4" w:space="0" w:color="FFFFFF"/>
              <w:right w:val="single" w:sz="4" w:space="0" w:color="FFFFFF"/>
            </w:tcBorders>
            <w:vAlign w:val="center"/>
          </w:tcPr>
          <w:p w:rsidR="00FF0C1B" w:rsidRPr="00FF0C1B" w:rsidRDefault="00FF0C1B" w:rsidP="00713A3D">
            <w:pPr>
              <w:tabs>
                <w:tab w:val="left" w:pos="360"/>
              </w:tabs>
              <w:jc w:val="left"/>
              <w:rPr>
                <w:rFonts w:ascii="Calibri" w:hAnsi="Calibri" w:cs="Calibri"/>
                <w:bCs w:val="0"/>
                <w:color w:val="00000A"/>
                <w:sz w:val="18"/>
                <w:szCs w:val="18"/>
                <w:lang w:val="en-US"/>
              </w:rPr>
            </w:pPr>
          </w:p>
        </w:tc>
        <w:tc>
          <w:tcPr>
            <w:tcW w:w="3492" w:type="pct"/>
            <w:gridSpan w:val="9"/>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according to a selected discipline, the Doctoral Student selects only one course</w:t>
            </w:r>
          </w:p>
        </w:tc>
      </w:tr>
      <w:tr w:rsidR="00FF0C1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FFFFFF"/>
              <w:left w:val="single" w:sz="4" w:space="0" w:color="FFFFFF"/>
              <w:bottom w:val="single" w:sz="4" w:space="0" w:color="FFFFFF"/>
              <w:right w:val="single" w:sz="4" w:space="0" w:color="FFFFFF"/>
            </w:tcBorders>
            <w:vAlign w:val="center"/>
          </w:tcPr>
          <w:p w:rsidR="00FF0C1B" w:rsidRPr="00FF0C1B" w:rsidRDefault="00FF0C1B" w:rsidP="00713A3D">
            <w:pPr>
              <w:tabs>
                <w:tab w:val="left" w:pos="360"/>
              </w:tabs>
              <w:jc w:val="left"/>
              <w:rPr>
                <w:rFonts w:ascii="Calibri" w:hAnsi="Calibri" w:cs="Calibri"/>
                <w:b w:val="0"/>
                <w:bCs w:val="0"/>
                <w:color w:val="00000A"/>
                <w:sz w:val="18"/>
                <w:szCs w:val="18"/>
                <w:lang w:val="en-US"/>
              </w:rPr>
            </w:pPr>
            <w:r w:rsidRPr="00FF0C1B">
              <w:rPr>
                <w:rFonts w:ascii="Calibri" w:hAnsi="Calibri" w:cs="Calibri"/>
                <w:b w:val="0"/>
                <w:bCs w:val="0"/>
                <w:color w:val="FFFFFF"/>
                <w:sz w:val="18"/>
                <w:szCs w:val="18"/>
                <w:lang w:val="en-US"/>
              </w:rPr>
              <w:t>Module 3: IT Workshop</w:t>
            </w:r>
          </w:p>
        </w:tc>
        <w:tc>
          <w:tcPr>
            <w:tcW w:w="5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1223"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434"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434" w:type="pct"/>
            <w:gridSpan w:val="2"/>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434" w:type="pct"/>
            <w:gridSpan w:val="3"/>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433" w:type="pct"/>
            <w:tcBorders>
              <w:top w:val="single" w:sz="4" w:space="0" w:color="FFFFFF"/>
              <w:left w:val="single" w:sz="4" w:space="0" w:color="FFFFFF"/>
              <w:bottom w:val="single" w:sz="4" w:space="0" w:color="FFFFFF"/>
              <w:right w:val="single" w:sz="4" w:space="0" w:color="FFFFFF"/>
            </w:tcBorders>
            <w:vAlign w:val="center"/>
          </w:tcPr>
          <w:p w:rsidR="00FF0C1B" w:rsidRPr="0072716B" w:rsidRDefault="00FF0C1B"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r>
      <w:tr w:rsidR="00713A3D" w:rsidTr="00713A3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FFFFFF"/>
              <w:left w:val="single" w:sz="4" w:space="0" w:color="FFFFFF"/>
              <w:bottom w:val="single" w:sz="4" w:space="0" w:color="FFFFFF"/>
              <w:right w:val="single" w:sz="4" w:space="0" w:color="FFFFFF"/>
            </w:tcBorders>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Information Technology</w:t>
            </w:r>
          </w:p>
        </w:tc>
        <w:tc>
          <w:tcPr>
            <w:tcW w:w="534" w:type="pct"/>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snapToGrid w:val="0"/>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FFFFFF"/>
              <w:left w:val="single" w:sz="4" w:space="0" w:color="FFFFFF"/>
              <w:bottom w:val="single" w:sz="4" w:space="0" w:color="FFFFFF"/>
              <w:right w:val="single" w:sz="4" w:space="0" w:color="FFFFFF"/>
            </w:tcBorders>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 xml:space="preserve">Basic Statistical Analysis Methods </w:t>
            </w:r>
          </w:p>
        </w:tc>
        <w:tc>
          <w:tcPr>
            <w:tcW w:w="534" w:type="pct"/>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Tr="00713A3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FFFFFF"/>
              <w:left w:val="single" w:sz="4" w:space="0" w:color="FFFFFF"/>
              <w:bottom w:val="single" w:sz="4" w:space="0" w:color="FFFFFF"/>
              <w:right w:val="single" w:sz="4" w:space="0" w:color="FFFFFF"/>
            </w:tcBorders>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Advanced Statistical Analysis Methods</w:t>
            </w:r>
          </w:p>
        </w:tc>
        <w:tc>
          <w:tcPr>
            <w:tcW w:w="534" w:type="pct"/>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tcBorders>
              <w:top w:val="single" w:sz="4" w:space="0" w:color="FFFFFF"/>
              <w:left w:val="single" w:sz="4" w:space="0" w:color="FFFFFF"/>
              <w:bottom w:val="single" w:sz="4" w:space="0" w:color="FFFFFF"/>
              <w:right w:val="single" w:sz="4" w:space="0" w:color="FFFFFF"/>
            </w:tcBorders>
            <w:vAlign w:val="center"/>
          </w:tcPr>
          <w:p w:rsidR="00713A3D" w:rsidRPr="0072716B" w:rsidRDefault="00713A3D" w:rsidP="00713A3D">
            <w:pPr>
              <w:snapToGrid w:val="0"/>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Bibliographic Database Management</w:t>
            </w:r>
          </w:p>
        </w:tc>
        <w:tc>
          <w:tcPr>
            <w:tcW w:w="534"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vAlign w:val="center"/>
          </w:tcPr>
          <w:p w:rsidR="00713A3D" w:rsidRPr="0072716B"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Specialized Databases</w:t>
            </w:r>
          </w:p>
        </w:tc>
        <w:tc>
          <w:tcPr>
            <w:tcW w:w="534"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vAlign w:val="center"/>
          </w:tcPr>
          <w:p w:rsidR="00713A3D" w:rsidRPr="0072716B" w:rsidRDefault="00713A3D" w:rsidP="00713A3D">
            <w:pPr>
              <w:snapToGrid w:val="0"/>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i/>
                <w:color w:val="00000A"/>
                <w:sz w:val="18"/>
                <w:szCs w:val="18"/>
                <w:lang w:val="en-US"/>
              </w:rPr>
              <w:t>Other (available in a given academic year)</w:t>
            </w:r>
          </w:p>
        </w:tc>
        <w:tc>
          <w:tcPr>
            <w:tcW w:w="534"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Lectures/Workshops</w:t>
            </w:r>
          </w:p>
        </w:tc>
        <w:tc>
          <w:tcPr>
            <w:tcW w:w="868"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vAlign w:val="center"/>
          </w:tcPr>
          <w:p w:rsidR="00713A3D" w:rsidRPr="0072716B"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rsidR="00713A3D" w:rsidRPr="00713A3D" w:rsidRDefault="00713A3D" w:rsidP="00713A3D">
            <w:pPr>
              <w:snapToGrid w:val="0"/>
              <w:jc w:val="center"/>
              <w:rPr>
                <w:rFonts w:ascii="Calibri" w:hAnsi="Calibri" w:cs="Calibri"/>
                <w:sz w:val="18"/>
                <w:szCs w:val="18"/>
                <w:lang w:val="en-US"/>
              </w:rPr>
            </w:pPr>
            <w:r w:rsidRPr="00713A3D">
              <w:rPr>
                <w:rFonts w:ascii="Calibri" w:hAnsi="Calibri" w:cs="Calibri"/>
                <w:bCs w:val="0"/>
                <w:color w:val="00000A"/>
                <w:sz w:val="18"/>
                <w:szCs w:val="18"/>
                <w:lang w:val="en-US"/>
              </w:rPr>
              <w:t>Group 2: Workshops Developing Personal and Social Competences (the Doctoral Student shall complete one course)</w:t>
            </w:r>
          </w:p>
        </w:tc>
      </w:tr>
      <w:tr w:rsidR="00713A3D"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Introduction to Scientific Communication</w:t>
            </w:r>
          </w:p>
        </w:tc>
        <w:tc>
          <w:tcPr>
            <w:tcW w:w="534"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vAlign w:val="center"/>
          </w:tcPr>
          <w:p w:rsidR="00713A3D" w:rsidRPr="0072716B"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 xml:space="preserve">Oxford-Style Debate </w:t>
            </w:r>
          </w:p>
        </w:tc>
        <w:tc>
          <w:tcPr>
            <w:tcW w:w="534" w:type="pct"/>
            <w:shd w:val="clear" w:color="auto" w:fill="E2EFD9"/>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shd w:val="clear" w:color="auto" w:fill="E2EFD9"/>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shd w:val="clear" w:color="auto" w:fill="E2EFD9"/>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shd w:val="clear" w:color="auto" w:fill="E2EFD9"/>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shd w:val="clear" w:color="auto" w:fill="E2EFD9"/>
            <w:vAlign w:val="center"/>
          </w:tcPr>
          <w:p w:rsidR="00713A3D" w:rsidRPr="0072716B" w:rsidRDefault="00713A3D" w:rsidP="00713A3D">
            <w:pPr>
              <w:snapToGrid w:val="0"/>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Creativity and Innovation Workshop</w:t>
            </w:r>
          </w:p>
        </w:tc>
        <w:tc>
          <w:tcPr>
            <w:tcW w:w="534"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vAlign w:val="center"/>
          </w:tcPr>
          <w:p w:rsidR="00713A3D" w:rsidRPr="0072716B"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Voice Projection</w:t>
            </w:r>
          </w:p>
        </w:tc>
        <w:tc>
          <w:tcPr>
            <w:tcW w:w="534"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vAlign w:val="center"/>
          </w:tcPr>
          <w:p w:rsidR="00713A3D" w:rsidRPr="0072716B" w:rsidRDefault="00713A3D" w:rsidP="00713A3D">
            <w:pPr>
              <w:snapToGrid w:val="0"/>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IT Tools and Gamification Workshop</w:t>
            </w:r>
          </w:p>
        </w:tc>
        <w:tc>
          <w:tcPr>
            <w:tcW w:w="534"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vAlign w:val="center"/>
          </w:tcPr>
          <w:p w:rsidR="00713A3D" w:rsidRPr="0072716B"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color w:val="00000A"/>
                <w:sz w:val="18"/>
                <w:szCs w:val="18"/>
                <w:lang w:val="en-US"/>
              </w:rPr>
              <w:t>E-Learning and Blended Learning Techniques</w:t>
            </w:r>
          </w:p>
        </w:tc>
        <w:tc>
          <w:tcPr>
            <w:tcW w:w="534"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vAlign w:val="center"/>
          </w:tcPr>
          <w:p w:rsidR="00713A3D" w:rsidRPr="0072716B" w:rsidRDefault="00713A3D" w:rsidP="00713A3D">
            <w:pPr>
              <w:snapToGrid w:val="0"/>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vAlign w:val="center"/>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i/>
                <w:color w:val="00000A"/>
                <w:sz w:val="18"/>
                <w:szCs w:val="18"/>
                <w:lang w:val="en-US"/>
              </w:rPr>
              <w:t>Other (available in a given academic year)</w:t>
            </w:r>
          </w:p>
        </w:tc>
        <w:tc>
          <w:tcPr>
            <w:tcW w:w="534"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Workshop</w:t>
            </w:r>
          </w:p>
        </w:tc>
        <w:tc>
          <w:tcPr>
            <w:tcW w:w="868"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434"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w:t>
            </w:r>
          </w:p>
        </w:tc>
        <w:tc>
          <w:tcPr>
            <w:tcW w:w="433" w:type="pct"/>
            <w:vAlign w:val="center"/>
          </w:tcPr>
          <w:p w:rsidR="00713A3D" w:rsidRPr="0072716B"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rsidR="00713A3D" w:rsidRPr="00713A3D" w:rsidRDefault="00713A3D" w:rsidP="00FB34B2">
            <w:pPr>
              <w:snapToGrid w:val="0"/>
              <w:jc w:val="center"/>
              <w:rPr>
                <w:rFonts w:ascii="Calibri" w:hAnsi="Calibri" w:cs="Calibri"/>
                <w:sz w:val="18"/>
                <w:szCs w:val="18"/>
                <w:lang w:val="en-US"/>
              </w:rPr>
            </w:pPr>
            <w:r w:rsidRPr="00713A3D">
              <w:rPr>
                <w:rFonts w:ascii="Calibri" w:hAnsi="Calibri" w:cs="Calibri"/>
                <w:bCs w:val="0"/>
                <w:color w:val="00000A"/>
                <w:sz w:val="18"/>
                <w:szCs w:val="18"/>
                <w:lang w:val="en-US"/>
              </w:rPr>
              <w:t>Group 3: Specialist Courses Broadening Knowledge and Developing Practical Skills</w:t>
            </w:r>
            <w:r>
              <w:rPr>
                <w:rFonts w:ascii="Calibri" w:hAnsi="Calibri" w:cs="Calibri"/>
                <w:bCs w:val="0"/>
                <w:color w:val="00000A"/>
                <w:sz w:val="18"/>
                <w:szCs w:val="18"/>
                <w:lang w:val="en-US"/>
              </w:rPr>
              <w:br/>
            </w:r>
            <w:r w:rsidRPr="00713A3D">
              <w:rPr>
                <w:rFonts w:ascii="Calibri" w:hAnsi="Calibri" w:cs="Calibri"/>
                <w:b w:val="0"/>
                <w:bCs w:val="0"/>
                <w:color w:val="00000A"/>
                <w:sz w:val="18"/>
                <w:szCs w:val="18"/>
                <w:lang w:val="en-US"/>
              </w:rPr>
              <w:t>(the Doctoral Student shall complete two courses, including at least one interdisciplinary course; the available offer is updated on a yearly basis and made available to doctoral students)</w:t>
            </w:r>
          </w:p>
        </w:tc>
      </w:tr>
      <w:tr w:rsidR="00713A3D"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Pr>
          <w:p w:rsidR="00713A3D" w:rsidRPr="00713A3D" w:rsidRDefault="00713A3D" w:rsidP="00713A3D">
            <w:pPr>
              <w:tabs>
                <w:tab w:val="left" w:pos="360"/>
              </w:tabs>
              <w:jc w:val="left"/>
              <w:rPr>
                <w:rFonts w:asciiTheme="minorHAnsi" w:hAnsiTheme="minorHAnsi" w:cstheme="minorHAnsi"/>
                <w:b w:val="0"/>
                <w:bCs w:val="0"/>
                <w:color w:val="00000A"/>
                <w:sz w:val="18"/>
                <w:szCs w:val="18"/>
                <w:lang w:val="en-US"/>
              </w:rPr>
            </w:pPr>
            <w:r w:rsidRPr="00713A3D">
              <w:rPr>
                <w:rFonts w:asciiTheme="minorHAnsi" w:hAnsiTheme="minorHAnsi" w:cstheme="minorHAnsi"/>
                <w:b w:val="0"/>
                <w:bCs w:val="0"/>
                <w:color w:val="00000A"/>
                <w:sz w:val="18"/>
                <w:szCs w:val="18"/>
                <w:lang w:val="en-US"/>
              </w:rPr>
              <w:t>Interdisciplinary courses</w:t>
            </w:r>
          </w:p>
          <w:p w:rsidR="00713A3D" w:rsidRPr="00713A3D" w:rsidRDefault="00713A3D" w:rsidP="00713A3D">
            <w:pPr>
              <w:pStyle w:val="Akapitzlist1"/>
              <w:numPr>
                <w:ilvl w:val="0"/>
                <w:numId w:val="4"/>
              </w:numPr>
              <w:tabs>
                <w:tab w:val="left" w:pos="360"/>
              </w:tabs>
              <w:jc w:val="left"/>
              <w:rPr>
                <w:rFonts w:asciiTheme="minorHAnsi" w:hAnsiTheme="minorHAnsi" w:cstheme="minorHAnsi"/>
                <w:b w:val="0"/>
                <w:bCs w:val="0"/>
                <w:color w:val="00000A"/>
                <w:sz w:val="18"/>
                <w:szCs w:val="18"/>
                <w:lang w:val="en-US"/>
              </w:rPr>
            </w:pPr>
            <w:r w:rsidRPr="00713A3D">
              <w:rPr>
                <w:rFonts w:asciiTheme="minorHAnsi" w:hAnsiTheme="minorHAnsi" w:cstheme="minorHAnsi"/>
                <w:b w:val="0"/>
                <w:bCs w:val="0"/>
                <w:color w:val="00000A"/>
                <w:sz w:val="18"/>
                <w:szCs w:val="18"/>
                <w:lang w:val="en-US"/>
              </w:rPr>
              <w:t>Monitoring Ecosystems</w:t>
            </w:r>
          </w:p>
          <w:p w:rsidR="00713A3D" w:rsidRPr="00713A3D" w:rsidRDefault="00713A3D" w:rsidP="00713A3D">
            <w:pPr>
              <w:pStyle w:val="Akapitzlist1"/>
              <w:numPr>
                <w:ilvl w:val="0"/>
                <w:numId w:val="4"/>
              </w:numPr>
              <w:tabs>
                <w:tab w:val="left" w:pos="360"/>
              </w:tabs>
              <w:jc w:val="left"/>
              <w:rPr>
                <w:rFonts w:asciiTheme="minorHAnsi" w:hAnsiTheme="minorHAnsi" w:cstheme="minorHAnsi"/>
                <w:b w:val="0"/>
                <w:bCs w:val="0"/>
                <w:color w:val="00000A"/>
                <w:sz w:val="18"/>
                <w:szCs w:val="18"/>
                <w:lang w:val="en-US"/>
              </w:rPr>
            </w:pPr>
            <w:r w:rsidRPr="00713A3D">
              <w:rPr>
                <w:rFonts w:asciiTheme="minorHAnsi" w:hAnsiTheme="minorHAnsi" w:cstheme="minorHAnsi"/>
                <w:b w:val="0"/>
                <w:bCs w:val="0"/>
                <w:color w:val="00000A"/>
                <w:sz w:val="18"/>
                <w:szCs w:val="18"/>
                <w:lang w:val="en-US"/>
              </w:rPr>
              <w:t>Mathematical Modeling of Biological Systems</w:t>
            </w:r>
          </w:p>
          <w:p w:rsidR="00713A3D" w:rsidRPr="00713A3D" w:rsidRDefault="00713A3D" w:rsidP="00713A3D">
            <w:pPr>
              <w:pStyle w:val="Akapitzlist1"/>
              <w:numPr>
                <w:ilvl w:val="0"/>
                <w:numId w:val="4"/>
              </w:numPr>
              <w:tabs>
                <w:tab w:val="left" w:pos="360"/>
              </w:tabs>
              <w:jc w:val="left"/>
              <w:rPr>
                <w:rFonts w:asciiTheme="minorHAnsi" w:hAnsiTheme="minorHAnsi" w:cstheme="minorHAnsi"/>
                <w:b w:val="0"/>
                <w:color w:val="00000A"/>
                <w:sz w:val="18"/>
                <w:szCs w:val="18"/>
                <w:lang w:val="en-US"/>
              </w:rPr>
            </w:pPr>
            <w:r w:rsidRPr="00713A3D">
              <w:rPr>
                <w:rFonts w:asciiTheme="minorHAnsi" w:hAnsiTheme="minorHAnsi" w:cstheme="minorHAnsi"/>
                <w:b w:val="0"/>
                <w:bCs w:val="0"/>
                <w:color w:val="00000A"/>
                <w:sz w:val="18"/>
                <w:szCs w:val="18"/>
                <w:lang w:val="en-US"/>
              </w:rPr>
              <w:t>From an Idea to a Drug in a Pharmacy</w:t>
            </w:r>
          </w:p>
          <w:p w:rsidR="00713A3D" w:rsidRPr="00713A3D" w:rsidRDefault="00713A3D" w:rsidP="00713A3D">
            <w:pPr>
              <w:pStyle w:val="Akapitzlist1"/>
              <w:numPr>
                <w:ilvl w:val="0"/>
                <w:numId w:val="4"/>
              </w:numPr>
              <w:tabs>
                <w:tab w:val="left" w:pos="360"/>
              </w:tabs>
              <w:jc w:val="left"/>
              <w:rPr>
                <w:rFonts w:asciiTheme="minorHAnsi" w:hAnsiTheme="minorHAnsi" w:cstheme="minorHAnsi"/>
                <w:b w:val="0"/>
                <w:sz w:val="18"/>
                <w:szCs w:val="18"/>
                <w:lang w:val="en-US"/>
              </w:rPr>
            </w:pPr>
            <w:r w:rsidRPr="00713A3D">
              <w:rPr>
                <w:rFonts w:asciiTheme="minorHAnsi" w:hAnsiTheme="minorHAnsi" w:cstheme="minorHAnsi"/>
                <w:b w:val="0"/>
                <w:color w:val="00000A"/>
                <w:sz w:val="18"/>
                <w:szCs w:val="18"/>
                <w:lang w:val="en-US"/>
              </w:rPr>
              <w:t xml:space="preserve">Other </w:t>
            </w:r>
            <w:r w:rsidRPr="00713A3D">
              <w:rPr>
                <w:rFonts w:asciiTheme="minorHAnsi" w:hAnsiTheme="minorHAnsi" w:cstheme="minorHAnsi"/>
                <w:b w:val="0"/>
                <w:i/>
                <w:color w:val="00000A"/>
                <w:sz w:val="18"/>
                <w:szCs w:val="18"/>
                <w:lang w:val="en-US"/>
              </w:rPr>
              <w:t>(available in a given academic year)</w:t>
            </w:r>
          </w:p>
        </w:tc>
        <w:tc>
          <w:tcPr>
            <w:tcW w:w="534" w:type="pct"/>
            <w:vAlign w:val="center"/>
          </w:tcPr>
          <w:p w:rsidR="00713A3D" w:rsidRPr="00713A3D"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713A3D">
              <w:rPr>
                <w:rFonts w:asciiTheme="minorHAnsi" w:hAnsiTheme="minorHAnsi" w:cstheme="minorHAnsi"/>
                <w:sz w:val="18"/>
                <w:szCs w:val="18"/>
                <w:lang w:val="en-US"/>
              </w:rPr>
              <w:t>13</w:t>
            </w:r>
          </w:p>
        </w:tc>
        <w:tc>
          <w:tcPr>
            <w:tcW w:w="1223" w:type="pct"/>
            <w:vAlign w:val="center"/>
          </w:tcPr>
          <w:p w:rsidR="00713A3D" w:rsidRPr="00713A3D"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713A3D">
              <w:rPr>
                <w:rFonts w:asciiTheme="minorHAnsi" w:hAnsiTheme="minorHAnsi" w:cstheme="minorHAnsi"/>
                <w:sz w:val="18"/>
                <w:szCs w:val="18"/>
                <w:lang w:val="en-US"/>
              </w:rPr>
              <w:t>Workshop</w:t>
            </w:r>
          </w:p>
        </w:tc>
        <w:tc>
          <w:tcPr>
            <w:tcW w:w="868" w:type="pct"/>
            <w:gridSpan w:val="3"/>
            <w:vAlign w:val="center"/>
          </w:tcPr>
          <w:p w:rsidR="00713A3D" w:rsidRPr="00713A3D"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713A3D">
              <w:rPr>
                <w:rFonts w:asciiTheme="minorHAnsi" w:hAnsiTheme="minorHAnsi" w:cstheme="minorHAnsi"/>
                <w:sz w:val="18"/>
                <w:szCs w:val="18"/>
                <w:lang w:val="en-US"/>
              </w:rPr>
              <w:t>-</w:t>
            </w:r>
          </w:p>
        </w:tc>
        <w:tc>
          <w:tcPr>
            <w:tcW w:w="867" w:type="pct"/>
            <w:gridSpan w:val="4"/>
            <w:vAlign w:val="center"/>
          </w:tcPr>
          <w:p w:rsidR="00713A3D" w:rsidRPr="00713A3D"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713A3D">
              <w:rPr>
                <w:rFonts w:asciiTheme="minorHAnsi" w:hAnsiTheme="minorHAnsi" w:cstheme="minorHAnsi"/>
                <w:sz w:val="18"/>
                <w:szCs w:val="18"/>
                <w:lang w:val="en-US"/>
              </w:rPr>
              <w:t>13</w:t>
            </w:r>
          </w:p>
        </w:tc>
      </w:tr>
      <w:tr w:rsidR="00713A3D" w:rsidRPr="0072716B" w:rsidTr="00713A3D">
        <w:tc>
          <w:tcPr>
            <w:cnfStyle w:val="001000000000" w:firstRow="0" w:lastRow="0" w:firstColumn="1" w:lastColumn="0" w:oddVBand="0" w:evenVBand="0" w:oddHBand="0" w:evenHBand="0" w:firstRowFirstColumn="0" w:firstRowLastColumn="0" w:lastRowFirstColumn="0" w:lastRowLastColumn="0"/>
            <w:tcW w:w="1508" w:type="pct"/>
          </w:tcPr>
          <w:p w:rsidR="00713A3D" w:rsidRPr="00713A3D" w:rsidRDefault="00713A3D" w:rsidP="00713A3D">
            <w:pPr>
              <w:tabs>
                <w:tab w:val="left" w:pos="360"/>
              </w:tabs>
              <w:jc w:val="left"/>
              <w:rPr>
                <w:rFonts w:asciiTheme="minorHAnsi" w:hAnsiTheme="minorHAnsi" w:cstheme="minorHAnsi"/>
                <w:b w:val="0"/>
                <w:bCs w:val="0"/>
                <w:i/>
                <w:color w:val="00000A"/>
                <w:sz w:val="18"/>
                <w:szCs w:val="18"/>
                <w:lang w:val="en-US"/>
              </w:rPr>
            </w:pPr>
            <w:r w:rsidRPr="00713A3D">
              <w:rPr>
                <w:rFonts w:asciiTheme="minorHAnsi" w:hAnsiTheme="minorHAnsi" w:cstheme="minorHAnsi"/>
                <w:b w:val="0"/>
                <w:bCs w:val="0"/>
                <w:i/>
                <w:color w:val="00000A"/>
                <w:sz w:val="18"/>
                <w:szCs w:val="18"/>
                <w:lang w:val="en-US"/>
              </w:rPr>
              <w:t>Specialist courses for respective disciplines</w:t>
            </w:r>
          </w:p>
          <w:p w:rsidR="00713A3D" w:rsidRPr="00713A3D" w:rsidRDefault="00713A3D" w:rsidP="00713A3D">
            <w:pPr>
              <w:tabs>
                <w:tab w:val="left" w:pos="360"/>
              </w:tabs>
              <w:jc w:val="left"/>
              <w:rPr>
                <w:rFonts w:asciiTheme="minorHAnsi" w:hAnsiTheme="minorHAnsi" w:cstheme="minorHAnsi"/>
                <w:b w:val="0"/>
                <w:sz w:val="18"/>
                <w:szCs w:val="18"/>
                <w:lang w:val="en-US"/>
              </w:rPr>
            </w:pPr>
            <w:r w:rsidRPr="00713A3D">
              <w:rPr>
                <w:rFonts w:asciiTheme="minorHAnsi" w:hAnsiTheme="minorHAnsi" w:cstheme="minorHAnsi"/>
                <w:b w:val="0"/>
                <w:bCs w:val="0"/>
                <w:i/>
                <w:color w:val="00000A"/>
                <w:sz w:val="18"/>
                <w:szCs w:val="18"/>
                <w:lang w:val="en-US"/>
              </w:rPr>
              <w:t>(to be selected from the list of available courses for a given discipline</w:t>
            </w:r>
            <w:r w:rsidRPr="00713A3D">
              <w:rPr>
                <w:rFonts w:asciiTheme="minorHAnsi" w:hAnsiTheme="minorHAnsi" w:cstheme="minorHAnsi"/>
                <w:b w:val="0"/>
                <w:bCs w:val="0"/>
                <w:i/>
                <w:color w:val="000000"/>
                <w:sz w:val="18"/>
                <w:szCs w:val="18"/>
                <w:lang w:val="en-US"/>
              </w:rPr>
              <w:t>)</w:t>
            </w:r>
          </w:p>
        </w:tc>
        <w:tc>
          <w:tcPr>
            <w:tcW w:w="534" w:type="pct"/>
            <w:shd w:val="clear" w:color="auto" w:fill="E2EFD9"/>
            <w:vAlign w:val="center"/>
          </w:tcPr>
          <w:p w:rsidR="00713A3D" w:rsidRPr="00713A3D"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713A3D">
              <w:rPr>
                <w:rFonts w:asciiTheme="minorHAnsi" w:hAnsiTheme="minorHAnsi" w:cstheme="minorHAnsi"/>
                <w:sz w:val="18"/>
                <w:szCs w:val="18"/>
                <w:lang w:val="en-US"/>
              </w:rPr>
              <w:t>26</w:t>
            </w:r>
          </w:p>
        </w:tc>
        <w:tc>
          <w:tcPr>
            <w:tcW w:w="1223" w:type="pct"/>
            <w:shd w:val="clear" w:color="auto" w:fill="E2EFD9"/>
            <w:vAlign w:val="center"/>
          </w:tcPr>
          <w:p w:rsidR="00713A3D" w:rsidRPr="00713A3D"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713A3D">
              <w:rPr>
                <w:rFonts w:asciiTheme="minorHAnsi" w:hAnsiTheme="minorHAnsi" w:cstheme="minorHAnsi"/>
                <w:sz w:val="18"/>
                <w:szCs w:val="18"/>
                <w:lang w:val="en-US"/>
              </w:rPr>
              <w:t>Workshop</w:t>
            </w:r>
          </w:p>
        </w:tc>
        <w:tc>
          <w:tcPr>
            <w:tcW w:w="868" w:type="pct"/>
            <w:gridSpan w:val="3"/>
            <w:shd w:val="clear" w:color="auto" w:fill="E2EFD9"/>
            <w:vAlign w:val="center"/>
          </w:tcPr>
          <w:p w:rsidR="00713A3D" w:rsidRPr="00713A3D"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713A3D">
              <w:rPr>
                <w:rFonts w:asciiTheme="minorHAnsi" w:hAnsiTheme="minorHAnsi" w:cstheme="minorHAnsi"/>
                <w:sz w:val="18"/>
                <w:szCs w:val="18"/>
                <w:lang w:val="en-US"/>
              </w:rPr>
              <w:t>26</w:t>
            </w:r>
          </w:p>
        </w:tc>
        <w:tc>
          <w:tcPr>
            <w:tcW w:w="867" w:type="pct"/>
            <w:gridSpan w:val="4"/>
            <w:shd w:val="clear" w:color="auto" w:fill="E2EFD9"/>
            <w:vAlign w:val="center"/>
          </w:tcPr>
          <w:p w:rsidR="00713A3D" w:rsidRPr="00713A3D" w:rsidRDefault="00713A3D" w:rsidP="00713A3D">
            <w:pPr>
              <w:snapToGri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713A3D">
              <w:rPr>
                <w:rFonts w:asciiTheme="minorHAnsi" w:hAnsiTheme="minorHAnsi" w:cstheme="minorHAnsi"/>
                <w:sz w:val="18"/>
                <w:szCs w:val="18"/>
                <w:lang w:val="en-US"/>
              </w:rPr>
              <w:t>-</w:t>
            </w:r>
          </w:p>
        </w:tc>
      </w:tr>
      <w:tr w:rsidR="00713A3D" w:rsidRPr="00713A3D"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shd w:val="clear" w:color="auto" w:fill="70AD47"/>
            <w:vAlign w:val="center"/>
          </w:tcPr>
          <w:p w:rsidR="00713A3D" w:rsidRPr="00713A3D" w:rsidRDefault="00713A3D" w:rsidP="00713A3D">
            <w:pPr>
              <w:snapToGrid w:val="0"/>
              <w:spacing w:before="120" w:after="120"/>
              <w:jc w:val="center"/>
              <w:rPr>
                <w:rFonts w:ascii="Calibri" w:hAnsi="Calibri" w:cs="Calibri"/>
                <w:sz w:val="18"/>
                <w:szCs w:val="18"/>
                <w:lang w:val="en-US"/>
              </w:rPr>
            </w:pPr>
            <w:r w:rsidRPr="00713A3D">
              <w:rPr>
                <w:rFonts w:ascii="Calibri" w:hAnsi="Calibri" w:cs="Calibri"/>
                <w:bCs w:val="0"/>
                <w:color w:val="00000A"/>
                <w:sz w:val="18"/>
                <w:szCs w:val="18"/>
                <w:lang w:val="en-US"/>
              </w:rPr>
              <w:t>OPTIONAL COURSES</w:t>
            </w:r>
          </w:p>
        </w:tc>
      </w:tr>
      <w:tr w:rsidR="00713A3D" w:rsidRPr="0072716B" w:rsidTr="00713A3D">
        <w:tc>
          <w:tcPr>
            <w:cnfStyle w:val="001000000000" w:firstRow="0" w:lastRow="0" w:firstColumn="1" w:lastColumn="0" w:oddVBand="0" w:evenVBand="0" w:oddHBand="0" w:evenHBand="0" w:firstRowFirstColumn="0" w:firstRowLastColumn="0" w:lastRowFirstColumn="0" w:lastRowLastColumn="0"/>
            <w:tcW w:w="1508" w:type="pct"/>
            <w:shd w:val="clear" w:color="auto" w:fill="70AD47"/>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Thematic Lectures</w:t>
            </w:r>
          </w:p>
        </w:tc>
        <w:tc>
          <w:tcPr>
            <w:tcW w:w="534"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Lectures/Workshops</w:t>
            </w:r>
          </w:p>
        </w:tc>
        <w:tc>
          <w:tcPr>
            <w:tcW w:w="868" w:type="pct"/>
            <w:gridSpan w:val="3"/>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867" w:type="pct"/>
            <w:gridSpan w:val="4"/>
            <w:vAlign w:val="center"/>
          </w:tcPr>
          <w:p w:rsidR="00713A3D" w:rsidRPr="0072716B" w:rsidRDefault="00713A3D" w:rsidP="00713A3D">
            <w:pPr>
              <w:snapToGrid w:val="0"/>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shd w:val="clear" w:color="auto" w:fill="70AD47"/>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General University Courses</w:t>
            </w:r>
          </w:p>
        </w:tc>
        <w:tc>
          <w:tcPr>
            <w:tcW w:w="534"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Lectures/Workshops</w:t>
            </w:r>
          </w:p>
        </w:tc>
        <w:tc>
          <w:tcPr>
            <w:tcW w:w="868" w:type="pct"/>
            <w:gridSpan w:val="3"/>
            <w:vAlign w:val="center"/>
          </w:tcPr>
          <w:p w:rsidR="00713A3D" w:rsidRPr="0072716B" w:rsidRDefault="00713A3D" w:rsidP="00713A3D">
            <w:pPr>
              <w:tabs>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867" w:type="pct"/>
            <w:gridSpan w:val="4"/>
            <w:vAlign w:val="center"/>
          </w:tcPr>
          <w:p w:rsidR="00713A3D" w:rsidRPr="0072716B"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c>
          <w:tcPr>
            <w:cnfStyle w:val="001000000000" w:firstRow="0" w:lastRow="0" w:firstColumn="1" w:lastColumn="0" w:oddVBand="0" w:evenVBand="0" w:oddHBand="0" w:evenHBand="0" w:firstRowFirstColumn="0" w:firstRowLastColumn="0" w:lastRowFirstColumn="0" w:lastRowLastColumn="0"/>
            <w:tcW w:w="1508" w:type="pct"/>
          </w:tcPr>
          <w:p w:rsidR="00713A3D" w:rsidRPr="00713A3D" w:rsidRDefault="00713A3D" w:rsidP="00713A3D">
            <w:pPr>
              <w:tabs>
                <w:tab w:val="left" w:pos="360"/>
              </w:tabs>
              <w:jc w:val="left"/>
              <w:rPr>
                <w:rFonts w:ascii="Calibri" w:hAnsi="Calibri" w:cs="Calibri"/>
                <w:b w:val="0"/>
                <w:sz w:val="18"/>
                <w:szCs w:val="18"/>
                <w:lang w:val="en-US"/>
              </w:rPr>
            </w:pPr>
            <w:r w:rsidRPr="00713A3D">
              <w:rPr>
                <w:rFonts w:ascii="Calibri" w:hAnsi="Calibri" w:cs="Calibri"/>
                <w:b w:val="0"/>
                <w:bCs w:val="0"/>
                <w:color w:val="00000A"/>
                <w:sz w:val="18"/>
                <w:szCs w:val="18"/>
                <w:lang w:val="en-US"/>
              </w:rPr>
              <w:t>Other courses available in a given academic year offered by the University of Lodz/</w:t>
            </w:r>
            <w:r w:rsidRPr="00713A3D">
              <w:rPr>
                <w:rFonts w:ascii="Calibri" w:eastAsia="Times New Roman" w:hAnsi="Calibri" w:cs="Calibri"/>
                <w:b w:val="0"/>
                <w:bCs w:val="0"/>
                <w:color w:val="000000"/>
                <w:sz w:val="18"/>
                <w:szCs w:val="18"/>
                <w:lang w:val="en-US"/>
              </w:rPr>
              <w:t>the Lodz Scientific Society (ŁTN), and by other doctoral schools at the University of Lodz</w:t>
            </w:r>
          </w:p>
        </w:tc>
        <w:tc>
          <w:tcPr>
            <w:tcW w:w="534"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1223" w:type="pct"/>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Lectures/Workshops</w:t>
            </w:r>
          </w:p>
        </w:tc>
        <w:tc>
          <w:tcPr>
            <w:tcW w:w="868" w:type="pct"/>
            <w:gridSpan w:val="3"/>
            <w:vAlign w:val="center"/>
          </w:tcPr>
          <w:p w:rsidR="00713A3D" w:rsidRPr="0072716B" w:rsidRDefault="00713A3D" w:rsidP="00713A3D">
            <w:pPr>
              <w:tabs>
                <w:tab w:val="left" w:pos="36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72716B">
              <w:rPr>
                <w:rFonts w:ascii="Calibri" w:hAnsi="Calibri" w:cs="Calibri"/>
                <w:sz w:val="18"/>
                <w:szCs w:val="18"/>
                <w:lang w:val="en-US"/>
              </w:rPr>
              <w:t>13</w:t>
            </w:r>
          </w:p>
        </w:tc>
        <w:tc>
          <w:tcPr>
            <w:tcW w:w="867" w:type="pct"/>
            <w:gridSpan w:val="4"/>
            <w:vAlign w:val="center"/>
          </w:tcPr>
          <w:p w:rsidR="00713A3D" w:rsidRPr="0072716B" w:rsidRDefault="00713A3D" w:rsidP="00713A3D">
            <w:pPr>
              <w:snapToGrid w:val="0"/>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2716B">
              <w:rPr>
                <w:rFonts w:ascii="Calibri" w:hAnsi="Calibri" w:cs="Calibri"/>
                <w:sz w:val="18"/>
                <w:szCs w:val="18"/>
                <w:lang w:val="en-US"/>
              </w:rPr>
              <w:t>-</w:t>
            </w:r>
          </w:p>
        </w:tc>
      </w:tr>
      <w:tr w:rsidR="00713A3D" w:rsidRPr="0072716B" w:rsidTr="00713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shd w:val="clear" w:color="auto" w:fill="C5E0B3" w:themeFill="accent6" w:themeFillTint="66"/>
            <w:vAlign w:val="center"/>
          </w:tcPr>
          <w:p w:rsidR="00713A3D" w:rsidRPr="00713A3D" w:rsidRDefault="00713A3D" w:rsidP="00713A3D">
            <w:pPr>
              <w:tabs>
                <w:tab w:val="left" w:pos="360"/>
              </w:tabs>
              <w:jc w:val="right"/>
              <w:rPr>
                <w:rFonts w:ascii="Calibri" w:hAnsi="Calibri" w:cs="Calibri"/>
                <w:bCs w:val="0"/>
                <w:color w:val="00000A"/>
                <w:sz w:val="18"/>
                <w:szCs w:val="18"/>
                <w:lang w:val="en-US"/>
              </w:rPr>
            </w:pPr>
            <w:r w:rsidRPr="00713A3D">
              <w:rPr>
                <w:rFonts w:ascii="Calibri" w:hAnsi="Calibri" w:cs="Calibri"/>
                <w:bCs w:val="0"/>
                <w:color w:val="00000A"/>
                <w:sz w:val="18"/>
                <w:szCs w:val="18"/>
                <w:lang w:val="en-US"/>
              </w:rPr>
              <w:t>Min. No. of Hours in Total</w:t>
            </w:r>
          </w:p>
        </w:tc>
        <w:tc>
          <w:tcPr>
            <w:tcW w:w="3492" w:type="pct"/>
            <w:gridSpan w:val="9"/>
            <w:vAlign w:val="center"/>
          </w:tcPr>
          <w:p w:rsidR="00713A3D" w:rsidRPr="0072716B" w:rsidRDefault="00713A3D" w:rsidP="00713A3D">
            <w:pPr>
              <w:snapToGri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72716B">
              <w:rPr>
                <w:rFonts w:ascii="Calibri" w:hAnsi="Calibri" w:cs="Calibri"/>
                <w:b/>
                <w:sz w:val="18"/>
                <w:szCs w:val="18"/>
                <w:lang w:val="en-US"/>
              </w:rPr>
              <w:t>510</w:t>
            </w:r>
          </w:p>
        </w:tc>
      </w:tr>
    </w:tbl>
    <w:p w:rsidR="00EF244D" w:rsidRDefault="00EF244D">
      <w:pPr>
        <w:rPr>
          <w:rFonts w:ascii="Calibri" w:hAnsi="Calibri" w:cs="Calibri"/>
          <w:lang w:val="en-US"/>
        </w:rPr>
      </w:pPr>
    </w:p>
    <w:p w:rsidR="002F70FD" w:rsidRDefault="002F70FD">
      <w:pPr>
        <w:pStyle w:val="Akapitzlist1"/>
        <w:numPr>
          <w:ilvl w:val="0"/>
          <w:numId w:val="1"/>
        </w:numPr>
        <w:rPr>
          <w:rFonts w:ascii="Calibri" w:hAnsi="Calibri" w:cs="Calibri"/>
          <w:lang w:val="en-US"/>
        </w:rPr>
      </w:pPr>
      <w:r>
        <w:rPr>
          <w:rFonts w:ascii="Calibri" w:hAnsi="Calibri" w:cs="Calibri"/>
          <w:b/>
          <w:lang w:val="en-US"/>
        </w:rPr>
        <w:t>course or module descriptions;</w:t>
      </w:r>
    </w:p>
    <w:p w:rsidR="002F70FD" w:rsidRDefault="002F70FD">
      <w:pPr>
        <w:pStyle w:val="Akapitzlist1"/>
        <w:rPr>
          <w:rFonts w:ascii="Calibri" w:hAnsi="Calibri" w:cs="Calibri"/>
          <w:lang w:val="en-US"/>
        </w:rPr>
      </w:pPr>
    </w:p>
    <w:p w:rsidR="002F70FD" w:rsidRDefault="002F70FD">
      <w:pPr>
        <w:ind w:left="709"/>
        <w:rPr>
          <w:rFonts w:ascii="Calibri" w:hAnsi="Calibri" w:cs="Calibri"/>
          <w:lang w:val="en-US"/>
        </w:rPr>
      </w:pPr>
      <w:r>
        <w:rPr>
          <w:rFonts w:ascii="Calibri" w:eastAsia="Times New Roman" w:hAnsi="Calibri" w:cs="Calibri"/>
          <w:lang w:val="en-US"/>
        </w:rPr>
        <w:t>Descriptions of respective courses in line with the requirements of the Doctoral School of Exact and Natural Sciences are available in the USOS system before the start of education.</w:t>
      </w:r>
    </w:p>
    <w:p w:rsidR="002F70FD" w:rsidRDefault="002F70FD">
      <w:pPr>
        <w:rPr>
          <w:rFonts w:ascii="Calibri" w:hAnsi="Calibri" w:cs="Calibri"/>
          <w:lang w:val="en-US"/>
        </w:rPr>
      </w:pPr>
    </w:p>
    <w:p w:rsidR="002F70FD" w:rsidRDefault="002F70FD">
      <w:pPr>
        <w:pStyle w:val="Akapitzlist1"/>
        <w:numPr>
          <w:ilvl w:val="0"/>
          <w:numId w:val="1"/>
        </w:numPr>
        <w:rPr>
          <w:rFonts w:ascii="Calibri" w:hAnsi="Calibri" w:cs="Calibri"/>
          <w:lang w:val="en-US"/>
        </w:rPr>
      </w:pPr>
      <w:r>
        <w:rPr>
          <w:rFonts w:ascii="Calibri" w:hAnsi="Calibri" w:cs="Calibri"/>
          <w:b/>
          <w:lang w:val="en-US"/>
        </w:rPr>
        <w:t>determining the correlation between Learning Outcomes described in point f) and the Learning Outcomes defined for specific courses or modules;</w:t>
      </w:r>
    </w:p>
    <w:p w:rsidR="002F70FD" w:rsidRDefault="002F70FD">
      <w:pPr>
        <w:pStyle w:val="Akapitzlist10"/>
        <w:ind w:left="360"/>
        <w:jc w:val="both"/>
        <w:rPr>
          <w:rFonts w:ascii="Calibri" w:hAnsi="Calibri" w:cs="Calibri"/>
          <w:sz w:val="22"/>
          <w:szCs w:val="22"/>
          <w:lang w:val="en-US"/>
        </w:rPr>
      </w:pPr>
    </w:p>
    <w:p w:rsidR="002F70FD" w:rsidRDefault="002F70FD">
      <w:pPr>
        <w:pStyle w:val="Akapitzlist10"/>
        <w:ind w:left="709"/>
        <w:jc w:val="both"/>
        <w:rPr>
          <w:rFonts w:ascii="Calibri" w:hAnsi="Calibri" w:cs="Calibri"/>
          <w:lang w:val="en-US"/>
        </w:rPr>
      </w:pPr>
      <w:r>
        <w:rPr>
          <w:rFonts w:ascii="Calibri" w:hAnsi="Calibri" w:cs="Calibri"/>
          <w:sz w:val="22"/>
          <w:szCs w:val="22"/>
          <w:lang w:val="en-US"/>
        </w:rPr>
        <w:t>Learning Outcomes specified in point f) of this document are consistent with the Learning Outcomes of individual modules and courses included in the Study Program. The table specifying the relationship between the Learning Outcomes specified for the Doctoral School curriculum and the Learning Outcomes defined for individual courses or modules during the course of education may be found in Annex No. 1.</w:t>
      </w:r>
    </w:p>
    <w:p w:rsidR="002F70FD" w:rsidRDefault="002F70FD">
      <w:pPr>
        <w:rPr>
          <w:rFonts w:ascii="Calibri" w:hAnsi="Calibri" w:cs="Calibri"/>
          <w:lang w:val="en-US"/>
        </w:rPr>
      </w:pPr>
    </w:p>
    <w:p w:rsidR="002F70FD" w:rsidRDefault="002F70FD">
      <w:pPr>
        <w:pStyle w:val="Akapitzlist1"/>
        <w:numPr>
          <w:ilvl w:val="0"/>
          <w:numId w:val="1"/>
        </w:numPr>
        <w:rPr>
          <w:rFonts w:ascii="Calibri" w:hAnsi="Calibri" w:cs="Calibri"/>
          <w:lang w:val="en-US"/>
        </w:rPr>
      </w:pPr>
      <w:r>
        <w:rPr>
          <w:rFonts w:ascii="Calibri" w:hAnsi="Calibri" w:cs="Calibri"/>
          <w:b/>
          <w:lang w:val="en-US"/>
        </w:rPr>
        <w:t xml:space="preserve">verifying Learning Outcomes for a given program with a reference to specific courses or modules; </w:t>
      </w:r>
    </w:p>
    <w:p w:rsidR="002F70FD" w:rsidRDefault="002F70FD">
      <w:pPr>
        <w:pStyle w:val="Akapitzlist1"/>
        <w:rPr>
          <w:rFonts w:ascii="Calibri" w:hAnsi="Calibri" w:cs="Calibri"/>
          <w:lang w:val="en-US"/>
        </w:rPr>
      </w:pPr>
    </w:p>
    <w:p w:rsidR="002F70FD" w:rsidRDefault="002F70FD">
      <w:pPr>
        <w:tabs>
          <w:tab w:val="left" w:pos="851"/>
        </w:tabs>
        <w:ind w:left="709"/>
        <w:rPr>
          <w:rFonts w:ascii="Calibri" w:hAnsi="Calibri" w:cs="Calibri"/>
          <w:lang w:val="en-US"/>
        </w:rPr>
      </w:pPr>
      <w:r>
        <w:rPr>
          <w:rFonts w:ascii="Calibri" w:hAnsi="Calibri" w:cs="Calibri"/>
          <w:lang w:val="en-US"/>
        </w:rPr>
        <w:t>Learning Outcomes at the Doctoral School of Exact and Natural Sciences are achieved by completing obligatory courses, individual modules as part of facultative obligatory courses included in the curriculum, and Teaching Practice.</w:t>
      </w:r>
    </w:p>
    <w:p w:rsidR="002F70FD" w:rsidRDefault="002F70FD">
      <w:pPr>
        <w:tabs>
          <w:tab w:val="left" w:pos="851"/>
        </w:tabs>
        <w:ind w:left="709"/>
        <w:rPr>
          <w:rFonts w:ascii="Calibri" w:hAnsi="Calibri" w:cs="Calibri"/>
          <w:lang w:val="en-US"/>
        </w:rPr>
      </w:pPr>
      <w:r>
        <w:rPr>
          <w:rFonts w:ascii="Calibri" w:hAnsi="Calibri" w:cs="Calibri"/>
          <w:lang w:val="en-US"/>
        </w:rPr>
        <w:t>Learning Outcomes in terms of knowledge, skills, and social competences have been specified for each course. These are accompanied with a description of program content and credit conditions. Learning Outcomes of individual courses are correlated with the Learning Outcomes for the entire course of education at the Doctoral School.</w:t>
      </w:r>
    </w:p>
    <w:p w:rsidR="002F70FD" w:rsidRDefault="002F70FD">
      <w:pPr>
        <w:ind w:left="709" w:hanging="283"/>
        <w:rPr>
          <w:rFonts w:ascii="Calibri" w:hAnsi="Calibri" w:cs="Calibri"/>
          <w:lang w:val="en-US"/>
        </w:rPr>
      </w:pPr>
    </w:p>
    <w:p w:rsidR="002F70FD" w:rsidRDefault="002F70FD">
      <w:pPr>
        <w:ind w:left="709"/>
        <w:rPr>
          <w:rFonts w:ascii="Calibri" w:hAnsi="Calibri" w:cs="Calibri"/>
          <w:lang w:val="en-US"/>
        </w:rPr>
      </w:pPr>
      <w:r>
        <w:rPr>
          <w:rFonts w:ascii="Calibri" w:hAnsi="Calibri" w:cs="Calibri"/>
          <w:lang w:val="en-US"/>
        </w:rPr>
        <w:t>Learning Outcomes are verified by means of:</w:t>
      </w:r>
    </w:p>
    <w:p w:rsidR="002F70FD" w:rsidRDefault="002F70FD">
      <w:pPr>
        <w:pStyle w:val="Akapitzlist1"/>
        <w:numPr>
          <w:ilvl w:val="0"/>
          <w:numId w:val="3"/>
        </w:numPr>
        <w:rPr>
          <w:rFonts w:ascii="Calibri" w:hAnsi="Calibri" w:cs="Calibri"/>
          <w:lang w:val="en-US"/>
        </w:rPr>
      </w:pPr>
      <w:r>
        <w:rPr>
          <w:rFonts w:ascii="Calibri" w:hAnsi="Calibri" w:cs="Calibri"/>
          <w:lang w:val="en-US"/>
        </w:rPr>
        <w:t>oral and written exams, practical tests, evaluation tests, assessment of lesson observation reports prepared by the lecturer and the course coordinator; detailed information on how to pass a course and obtain the Learning Outcomes, as well as program content are available in the USOS system;</w:t>
      </w:r>
    </w:p>
    <w:p w:rsidR="002F70FD" w:rsidRDefault="002F70FD">
      <w:pPr>
        <w:pStyle w:val="Akapitzlist1"/>
        <w:numPr>
          <w:ilvl w:val="0"/>
          <w:numId w:val="3"/>
        </w:numPr>
        <w:rPr>
          <w:rFonts w:ascii="Calibri" w:hAnsi="Calibri" w:cs="Calibri"/>
          <w:lang w:val="en-US"/>
        </w:rPr>
      </w:pPr>
      <w:r>
        <w:rPr>
          <w:rFonts w:ascii="Calibri" w:hAnsi="Calibri" w:cs="Calibri"/>
          <w:lang w:val="en-US"/>
        </w:rPr>
        <w:t>analysis of information on the progress of scientific and research work, including the implementation of the Individual Research Plan (IPB), involvement in teaching, and acquiring social competences, provided by the Doctoral Student in writing at the end of each academic year, reviewed by the Doctoral Adviser and the Director of the Doctoral School;</w:t>
      </w:r>
    </w:p>
    <w:p w:rsidR="002F70FD" w:rsidRDefault="002F70FD">
      <w:pPr>
        <w:pStyle w:val="Akapitzlist1"/>
        <w:numPr>
          <w:ilvl w:val="0"/>
          <w:numId w:val="3"/>
        </w:numPr>
        <w:rPr>
          <w:rFonts w:ascii="Calibri" w:hAnsi="Calibri" w:cs="Calibri"/>
          <w:lang w:val="en-US"/>
        </w:rPr>
      </w:pPr>
      <w:r>
        <w:rPr>
          <w:rFonts w:ascii="Calibri" w:hAnsi="Calibri" w:cs="Calibri"/>
          <w:lang w:val="en-US"/>
        </w:rPr>
        <w:t>a mid-term evaluation.</w:t>
      </w:r>
    </w:p>
    <w:p w:rsidR="002F70FD" w:rsidRDefault="002F70FD">
      <w:pPr>
        <w:pStyle w:val="Akapitzlist1"/>
        <w:ind w:left="709" w:hanging="283"/>
        <w:rPr>
          <w:rFonts w:ascii="Calibri" w:hAnsi="Calibri" w:cs="Calibri"/>
          <w:lang w:val="en-US"/>
        </w:rPr>
      </w:pPr>
    </w:p>
    <w:p w:rsidR="002F70FD" w:rsidRDefault="002F70FD">
      <w:pPr>
        <w:pStyle w:val="Akapitzlist1"/>
        <w:tabs>
          <w:tab w:val="left" w:pos="709"/>
        </w:tabs>
        <w:ind w:left="709"/>
        <w:rPr>
          <w:rFonts w:ascii="Calibri" w:hAnsi="Calibri" w:cs="Calibri"/>
          <w:lang w:val="en-US"/>
        </w:rPr>
      </w:pPr>
      <w:r>
        <w:rPr>
          <w:rFonts w:ascii="Calibri" w:hAnsi="Calibri" w:cs="Calibri"/>
          <w:lang w:val="en-US"/>
        </w:rPr>
        <w:t xml:space="preserve">Courses completed at the Doctoral School are accounted for in annual cycles. In order to complete an academic year, the Doctoral Student is required to complete all courses indicated in the Study Program for a given year and in accordance with the selected courses specified in the IPB. </w:t>
      </w:r>
    </w:p>
    <w:p w:rsidR="002F70FD" w:rsidRDefault="002F70FD">
      <w:pPr>
        <w:rPr>
          <w:rFonts w:ascii="Calibri" w:hAnsi="Calibri" w:cs="Calibri"/>
          <w:lang w:val="en-US"/>
        </w:rPr>
      </w:pPr>
    </w:p>
    <w:p w:rsidR="002F70FD" w:rsidRDefault="002F70FD">
      <w:pPr>
        <w:numPr>
          <w:ilvl w:val="0"/>
          <w:numId w:val="1"/>
        </w:numPr>
        <w:spacing w:line="240" w:lineRule="auto"/>
        <w:rPr>
          <w:rFonts w:ascii="Calibri" w:eastAsia="Times New Roman" w:hAnsi="Calibri" w:cs="Calibri"/>
          <w:lang w:val="en-US"/>
        </w:rPr>
      </w:pPr>
      <w:r>
        <w:rPr>
          <w:rFonts w:ascii="Calibri" w:hAnsi="Calibri" w:cs="Calibri"/>
          <w:b/>
          <w:lang w:val="en-US"/>
        </w:rPr>
        <w:t>prospective schedule of visiting lectures;</w:t>
      </w:r>
    </w:p>
    <w:p w:rsidR="002F70FD" w:rsidRDefault="002F70FD">
      <w:pPr>
        <w:rPr>
          <w:rFonts w:ascii="Calibri" w:eastAsia="Times New Roman" w:hAnsi="Calibri" w:cs="Calibri"/>
          <w:lang w:val="en-US"/>
        </w:rPr>
      </w:pPr>
    </w:p>
    <w:p w:rsidR="002F70FD" w:rsidRDefault="002F70FD">
      <w:pPr>
        <w:ind w:left="709"/>
        <w:rPr>
          <w:rFonts w:ascii="Calibri" w:hAnsi="Calibri" w:cs="Calibri"/>
          <w:b/>
          <w:lang w:val="en-US"/>
        </w:rPr>
      </w:pPr>
      <w:r>
        <w:rPr>
          <w:rFonts w:ascii="Calibri" w:eastAsia="Times New Roman" w:hAnsi="Calibri" w:cs="Calibri"/>
          <w:lang w:val="en-US"/>
        </w:rPr>
        <w:t>No fixed timetable for visiting lecturers has been set. Doctoral students have the opportunity to participate in optional courses conducted by researchers from abroad employed by the University of Lodz as visiting professors. The offer for a given academic year depends on the schedule of visits of researchers from abroad.</w:t>
      </w:r>
    </w:p>
    <w:p w:rsidR="002F70FD" w:rsidRDefault="002F70FD">
      <w:pPr>
        <w:ind w:left="426"/>
        <w:rPr>
          <w:rFonts w:ascii="Calibri" w:hAnsi="Calibri" w:cs="Calibri"/>
          <w:b/>
          <w:lang w:val="en-US"/>
        </w:rPr>
      </w:pPr>
    </w:p>
    <w:p w:rsidR="002F70FD" w:rsidRDefault="002F70FD">
      <w:pPr>
        <w:pStyle w:val="Akapitzlist1"/>
        <w:numPr>
          <w:ilvl w:val="0"/>
          <w:numId w:val="1"/>
        </w:numPr>
        <w:rPr>
          <w:rFonts w:ascii="Calibri" w:hAnsi="Calibri" w:cs="Calibri"/>
          <w:lang w:val="en-US"/>
        </w:rPr>
      </w:pPr>
      <w:r>
        <w:rPr>
          <w:rFonts w:ascii="Calibri" w:hAnsi="Calibri" w:cs="Calibri"/>
          <w:b/>
          <w:lang w:val="en-US"/>
        </w:rPr>
        <w:t>scope, rules, and forms of completing Teaching Practice;</w:t>
      </w:r>
    </w:p>
    <w:p w:rsidR="002F70FD" w:rsidRDefault="002F70FD">
      <w:pPr>
        <w:pStyle w:val="Akapitzlist1"/>
        <w:spacing w:before="120" w:after="120"/>
        <w:ind w:left="709"/>
        <w:rPr>
          <w:rFonts w:ascii="Calibri" w:hAnsi="Calibri" w:cs="Calibri"/>
          <w:lang w:val="en-US"/>
        </w:rPr>
      </w:pPr>
      <w:r>
        <w:rPr>
          <w:rFonts w:ascii="Calibri" w:hAnsi="Calibri" w:cs="Calibri"/>
          <w:lang w:val="en-US"/>
        </w:rPr>
        <w:t>Doctoral students are required to complete an apprenticeship in the form of a Teaching Practice related to the discipline in which they conduct their doctoral research, or by means of participating in teaching courses. 30 didactic hours in each academic year must be completed. In the first year, only participation in teaching courses is recommended.</w:t>
      </w:r>
    </w:p>
    <w:p w:rsidR="002F70FD" w:rsidRDefault="002F70FD">
      <w:pPr>
        <w:rPr>
          <w:rFonts w:ascii="Calibri" w:hAnsi="Calibri" w:cs="Calibri"/>
          <w:b/>
          <w:bCs/>
          <w:sz w:val="18"/>
          <w:szCs w:val="18"/>
          <w:lang w:val="en-US"/>
        </w:rPr>
        <w:sectPr w:rsidR="002F70FD">
          <w:footerReference w:type="default" r:id="rId7"/>
          <w:pgSz w:w="11906" w:h="16838"/>
          <w:pgMar w:top="1417" w:right="1417" w:bottom="1417" w:left="1417" w:header="708" w:footer="708" w:gutter="0"/>
          <w:cols w:space="708"/>
          <w:docGrid w:linePitch="600" w:charSpace="36864"/>
        </w:sectPr>
      </w:pPr>
    </w:p>
    <w:p w:rsidR="002F70FD" w:rsidRPr="00FE3F78" w:rsidRDefault="002F70FD">
      <w:pPr>
        <w:pStyle w:val="Akapitzlist1"/>
        <w:spacing w:before="120" w:after="120"/>
        <w:ind w:left="0"/>
        <w:rPr>
          <w:lang w:val="en-US"/>
        </w:rPr>
      </w:pPr>
      <w:r>
        <w:rPr>
          <w:rFonts w:ascii="Calibri" w:hAnsi="Calibri" w:cs="Calibri"/>
          <w:b/>
          <w:bCs/>
          <w:sz w:val="18"/>
          <w:szCs w:val="18"/>
          <w:lang w:val="en-US"/>
        </w:rPr>
        <w:t>Table 1: Determining the Correlation between Learning Outcomes for the Doctoral School of Exact and Natural Sciences and the Learning Outcomes Defined for Specific Courses or Modules: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752"/>
        <w:gridCol w:w="745"/>
        <w:gridCol w:w="745"/>
        <w:gridCol w:w="745"/>
        <w:gridCol w:w="748"/>
        <w:gridCol w:w="748"/>
        <w:gridCol w:w="748"/>
        <w:gridCol w:w="748"/>
        <w:gridCol w:w="751"/>
        <w:gridCol w:w="1006"/>
        <w:gridCol w:w="1006"/>
        <w:gridCol w:w="1009"/>
        <w:gridCol w:w="1677"/>
        <w:gridCol w:w="1677"/>
        <w:gridCol w:w="1283"/>
      </w:tblGrid>
      <w:tr w:rsidR="00582E6B" w:rsidRPr="005A78D9" w:rsidTr="00582E6B">
        <w:trPr>
          <w:cantSplit/>
          <w:trHeight w:val="661"/>
        </w:trPr>
        <w:tc>
          <w:tcPr>
            <w:tcW w:w="569" w:type="pct"/>
            <w:shd w:val="clear" w:color="auto" w:fill="70AD47" w:themeFill="accent6"/>
            <w:vAlign w:val="center"/>
          </w:tcPr>
          <w:p w:rsidR="005A78D9" w:rsidRPr="005A78D9" w:rsidRDefault="005A78D9" w:rsidP="005A78D9">
            <w:pPr>
              <w:spacing w:before="120"/>
              <w:jc w:val="center"/>
              <w:rPr>
                <w:rFonts w:asciiTheme="minorHAnsi" w:hAnsiTheme="minorHAnsi" w:cstheme="minorHAnsi"/>
                <w:b/>
                <w:sz w:val="18"/>
                <w:szCs w:val="18"/>
                <w:lang w:val="en-US"/>
              </w:rPr>
            </w:pPr>
          </w:p>
        </w:tc>
        <w:tc>
          <w:tcPr>
            <w:tcW w:w="1942" w:type="pct"/>
            <w:gridSpan w:val="8"/>
            <w:shd w:val="clear" w:color="auto" w:fill="70AD47" w:themeFill="accent6"/>
            <w:vAlign w:val="center"/>
          </w:tcPr>
          <w:p w:rsidR="005A78D9" w:rsidRPr="005A78D9" w:rsidRDefault="005A78D9" w:rsidP="005A78D9">
            <w:pPr>
              <w:spacing w:before="120"/>
              <w:jc w:val="center"/>
              <w:rPr>
                <w:rFonts w:asciiTheme="minorHAnsi" w:hAnsiTheme="minorHAnsi" w:cstheme="minorHAnsi"/>
                <w:b/>
                <w:sz w:val="18"/>
                <w:szCs w:val="18"/>
                <w:lang w:val="en-US"/>
              </w:rPr>
            </w:pPr>
            <w:r w:rsidRPr="005A78D9">
              <w:rPr>
                <w:rFonts w:asciiTheme="minorHAnsi" w:hAnsiTheme="minorHAnsi" w:cstheme="minorHAnsi"/>
                <w:b/>
                <w:bCs/>
                <w:color w:val="FFFFFF"/>
                <w:sz w:val="18"/>
                <w:szCs w:val="18"/>
                <w:lang w:val="en-US"/>
              </w:rPr>
              <w:t>Zajęcia obowiązkowe</w:t>
            </w:r>
          </w:p>
        </w:tc>
        <w:tc>
          <w:tcPr>
            <w:tcW w:w="2072" w:type="pct"/>
            <w:gridSpan w:val="5"/>
            <w:shd w:val="clear" w:color="auto" w:fill="70AD47" w:themeFill="accent6"/>
            <w:vAlign w:val="center"/>
          </w:tcPr>
          <w:p w:rsidR="005A78D9" w:rsidRPr="005A78D9" w:rsidRDefault="005A78D9" w:rsidP="005A78D9">
            <w:pPr>
              <w:spacing w:before="120"/>
              <w:jc w:val="center"/>
              <w:rPr>
                <w:rFonts w:asciiTheme="minorHAnsi" w:hAnsiTheme="minorHAnsi" w:cstheme="minorHAnsi"/>
                <w:b/>
                <w:sz w:val="18"/>
                <w:szCs w:val="18"/>
                <w:lang w:val="en-US"/>
              </w:rPr>
            </w:pPr>
            <w:r w:rsidRPr="005A78D9">
              <w:rPr>
                <w:rFonts w:asciiTheme="minorHAnsi" w:hAnsiTheme="minorHAnsi" w:cstheme="minorHAnsi"/>
                <w:b/>
                <w:bCs/>
                <w:color w:val="FFFFFF"/>
                <w:sz w:val="18"/>
                <w:szCs w:val="18"/>
                <w:lang w:val="en-US"/>
              </w:rPr>
              <w:t>Facultative Obligatory Courses</w:t>
            </w:r>
          </w:p>
        </w:tc>
        <w:tc>
          <w:tcPr>
            <w:tcW w:w="418" w:type="pct"/>
            <w:shd w:val="clear" w:color="auto" w:fill="70AD47" w:themeFill="accent6"/>
            <w:vAlign w:val="center"/>
          </w:tcPr>
          <w:p w:rsidR="005A78D9" w:rsidRPr="005A78D9" w:rsidRDefault="005A78D9" w:rsidP="005A78D9">
            <w:pPr>
              <w:spacing w:before="120"/>
              <w:jc w:val="center"/>
              <w:rPr>
                <w:rFonts w:asciiTheme="minorHAnsi" w:hAnsiTheme="minorHAnsi" w:cstheme="minorHAnsi"/>
                <w:b/>
                <w:sz w:val="18"/>
                <w:szCs w:val="18"/>
                <w:lang w:val="en-US"/>
              </w:rPr>
            </w:pPr>
            <w:r w:rsidRPr="005A78D9">
              <w:rPr>
                <w:rFonts w:asciiTheme="minorHAnsi" w:hAnsiTheme="minorHAnsi" w:cstheme="minorHAnsi"/>
                <w:b/>
                <w:bCs/>
                <w:color w:val="FFFFFF"/>
                <w:sz w:val="18"/>
                <w:szCs w:val="18"/>
                <w:lang w:val="en-US"/>
              </w:rPr>
              <w:t>Optional Courses</w:t>
            </w:r>
          </w:p>
        </w:tc>
      </w:tr>
      <w:tr w:rsidR="00582E6B" w:rsidRPr="005A78D9" w:rsidTr="00582E6B">
        <w:trPr>
          <w:cantSplit/>
          <w:trHeight w:val="1699"/>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bCs/>
                <w:color w:val="FFFFFF"/>
                <w:sz w:val="18"/>
                <w:szCs w:val="18"/>
                <w:lang w:val="en-US"/>
              </w:rPr>
            </w:pPr>
          </w:p>
        </w:tc>
        <w:tc>
          <w:tcPr>
            <w:tcW w:w="1942" w:type="pct"/>
            <w:gridSpan w:val="8"/>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b/>
                <w:sz w:val="18"/>
                <w:szCs w:val="18"/>
                <w:lang w:val="en-US"/>
              </w:rPr>
            </w:pPr>
          </w:p>
        </w:tc>
        <w:tc>
          <w:tcPr>
            <w:tcW w:w="982" w:type="pct"/>
            <w:gridSpan w:val="3"/>
            <w:shd w:val="clear" w:color="auto" w:fill="C5E0B3" w:themeFill="accent6" w:themeFillTint="66"/>
          </w:tcPr>
          <w:p w:rsidR="005A78D9" w:rsidRPr="005A78D9" w:rsidRDefault="005A78D9" w:rsidP="00582E6B">
            <w:pPr>
              <w:spacing w:before="120" w:after="120"/>
              <w:jc w:val="center"/>
              <w:rPr>
                <w:rFonts w:asciiTheme="minorHAnsi" w:hAnsiTheme="minorHAnsi" w:cstheme="minorHAnsi"/>
                <w:b/>
                <w:sz w:val="18"/>
                <w:szCs w:val="18"/>
                <w:lang w:val="en-US"/>
              </w:rPr>
            </w:pPr>
            <w:r w:rsidRPr="005A78D9">
              <w:rPr>
                <w:rFonts w:asciiTheme="minorHAnsi" w:hAnsiTheme="minorHAnsi" w:cstheme="minorHAnsi"/>
                <w:b/>
                <w:sz w:val="18"/>
                <w:szCs w:val="18"/>
                <w:lang w:val="en-US"/>
              </w:rPr>
              <w:t>Group 1</w:t>
            </w:r>
          </w:p>
          <w:p w:rsidR="005A78D9" w:rsidRPr="00582E6B" w:rsidRDefault="005A78D9" w:rsidP="00582E6B">
            <w:pPr>
              <w:spacing w:before="120"/>
              <w:jc w:val="center"/>
              <w:rPr>
                <w:rFonts w:asciiTheme="minorHAnsi" w:hAnsiTheme="minorHAnsi" w:cstheme="minorHAnsi"/>
                <w:sz w:val="18"/>
                <w:szCs w:val="18"/>
                <w:lang w:val="en-US"/>
              </w:rPr>
            </w:pPr>
            <w:r w:rsidRPr="00582E6B">
              <w:rPr>
                <w:rFonts w:asciiTheme="minorHAnsi" w:hAnsiTheme="minorHAnsi" w:cstheme="minorHAnsi"/>
                <w:sz w:val="18"/>
                <w:szCs w:val="18"/>
                <w:lang w:val="en-US"/>
              </w:rPr>
              <w:t xml:space="preserve">Courses Developing </w:t>
            </w:r>
            <w:r w:rsidR="00582E6B">
              <w:rPr>
                <w:rFonts w:asciiTheme="minorHAnsi" w:hAnsiTheme="minorHAnsi" w:cstheme="minorHAnsi"/>
                <w:sz w:val="18"/>
                <w:szCs w:val="18"/>
                <w:lang w:val="en-US"/>
              </w:rPr>
              <w:br/>
            </w:r>
            <w:r w:rsidRPr="00582E6B">
              <w:rPr>
                <w:rFonts w:asciiTheme="minorHAnsi" w:hAnsiTheme="minorHAnsi" w:cstheme="minorHAnsi"/>
                <w:sz w:val="18"/>
                <w:szCs w:val="18"/>
                <w:lang w:val="en-US"/>
              </w:rPr>
              <w:t>Professional Skills</w:t>
            </w:r>
          </w:p>
        </w:tc>
        <w:tc>
          <w:tcPr>
            <w:tcW w:w="545" w:type="pct"/>
            <w:shd w:val="clear" w:color="auto" w:fill="C5E0B3" w:themeFill="accent6" w:themeFillTint="66"/>
          </w:tcPr>
          <w:p w:rsidR="005A78D9" w:rsidRPr="005A78D9" w:rsidRDefault="005A78D9" w:rsidP="00582E6B">
            <w:pPr>
              <w:spacing w:before="120" w:after="120"/>
              <w:jc w:val="center"/>
              <w:rPr>
                <w:rFonts w:asciiTheme="minorHAnsi" w:hAnsiTheme="minorHAnsi" w:cstheme="minorHAnsi"/>
                <w:b/>
                <w:sz w:val="18"/>
                <w:szCs w:val="18"/>
                <w:lang w:val="en-US"/>
              </w:rPr>
            </w:pPr>
            <w:r w:rsidRPr="005A78D9">
              <w:rPr>
                <w:rFonts w:asciiTheme="minorHAnsi" w:hAnsiTheme="minorHAnsi" w:cstheme="minorHAnsi"/>
                <w:b/>
                <w:sz w:val="18"/>
                <w:szCs w:val="18"/>
                <w:lang w:val="en-US"/>
              </w:rPr>
              <w:t>Group 2</w:t>
            </w:r>
          </w:p>
          <w:p w:rsidR="005A78D9" w:rsidRPr="00582E6B" w:rsidRDefault="005A78D9" w:rsidP="00582E6B">
            <w:pPr>
              <w:spacing w:before="120"/>
              <w:jc w:val="center"/>
              <w:rPr>
                <w:rFonts w:asciiTheme="minorHAnsi" w:hAnsiTheme="minorHAnsi" w:cstheme="minorHAnsi"/>
                <w:sz w:val="18"/>
                <w:szCs w:val="18"/>
                <w:lang w:val="en-US"/>
              </w:rPr>
            </w:pPr>
            <w:r w:rsidRPr="00582E6B">
              <w:rPr>
                <w:rFonts w:asciiTheme="minorHAnsi" w:hAnsiTheme="minorHAnsi" w:cstheme="minorHAnsi"/>
                <w:sz w:val="18"/>
                <w:szCs w:val="18"/>
                <w:lang w:val="en-US"/>
              </w:rPr>
              <w:t>Workshops Developing Personal and Social Competences</w:t>
            </w:r>
          </w:p>
        </w:tc>
        <w:tc>
          <w:tcPr>
            <w:tcW w:w="545" w:type="pct"/>
            <w:shd w:val="clear" w:color="auto" w:fill="C5E0B3" w:themeFill="accent6" w:themeFillTint="66"/>
          </w:tcPr>
          <w:p w:rsidR="005A78D9" w:rsidRPr="00582E6B" w:rsidRDefault="005A78D9" w:rsidP="00582E6B">
            <w:pPr>
              <w:spacing w:before="120" w:after="120"/>
              <w:jc w:val="center"/>
              <w:rPr>
                <w:rFonts w:asciiTheme="minorHAnsi" w:hAnsiTheme="minorHAnsi" w:cstheme="minorHAnsi"/>
                <w:b/>
                <w:sz w:val="18"/>
                <w:szCs w:val="18"/>
                <w:lang w:val="en-US"/>
              </w:rPr>
            </w:pPr>
            <w:r w:rsidRPr="005A78D9">
              <w:rPr>
                <w:rFonts w:asciiTheme="minorHAnsi" w:hAnsiTheme="minorHAnsi" w:cstheme="minorHAnsi"/>
                <w:b/>
                <w:sz w:val="18"/>
                <w:szCs w:val="18"/>
                <w:lang w:val="en-US"/>
              </w:rPr>
              <w:t>Group 3</w:t>
            </w:r>
          </w:p>
          <w:p w:rsidR="005A78D9" w:rsidRPr="005A78D9" w:rsidRDefault="005A78D9" w:rsidP="00582E6B">
            <w:pPr>
              <w:spacing w:before="120"/>
              <w:jc w:val="center"/>
              <w:rPr>
                <w:rFonts w:asciiTheme="minorHAnsi" w:hAnsiTheme="minorHAnsi" w:cstheme="minorHAnsi"/>
                <w:b/>
                <w:sz w:val="18"/>
                <w:szCs w:val="18"/>
                <w:lang w:val="en-US"/>
              </w:rPr>
            </w:pPr>
            <w:r w:rsidRPr="005A78D9">
              <w:rPr>
                <w:rFonts w:asciiTheme="minorHAnsi" w:hAnsiTheme="minorHAnsi" w:cstheme="minorHAnsi"/>
                <w:sz w:val="18"/>
                <w:szCs w:val="18"/>
                <w:lang w:val="en-US"/>
              </w:rPr>
              <w:t>Specialist Courses Broadening Knowledge and Developing Practical Skills</w:t>
            </w:r>
          </w:p>
        </w:tc>
        <w:tc>
          <w:tcPr>
            <w:tcW w:w="418"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p>
        </w:tc>
      </w:tr>
      <w:tr w:rsidR="005A78D9" w:rsidTr="00582E6B">
        <w:trPr>
          <w:cantSplit/>
          <w:trHeight w:val="2662"/>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Code</w:t>
            </w:r>
          </w:p>
        </w:tc>
        <w:tc>
          <w:tcPr>
            <w:tcW w:w="242" w:type="pct"/>
            <w:shd w:val="clear" w:color="auto" w:fill="DBEBD0"/>
            <w:textDirection w:val="btLr"/>
            <w:vAlign w:val="center"/>
          </w:tcPr>
          <w:p w:rsidR="005A78D9" w:rsidRPr="005A78D9" w:rsidRDefault="00FB34B2" w:rsidP="005A78D9">
            <w:pPr>
              <w:spacing w:before="120"/>
              <w:ind w:left="113" w:right="113"/>
              <w:jc w:val="center"/>
              <w:rPr>
                <w:rFonts w:asciiTheme="minorHAnsi" w:hAnsiTheme="minorHAnsi" w:cstheme="minorHAnsi"/>
                <w:sz w:val="18"/>
                <w:szCs w:val="18"/>
                <w:lang w:val="en-US"/>
              </w:rPr>
            </w:pPr>
            <w:r>
              <w:rPr>
                <w:rFonts w:asciiTheme="minorHAnsi" w:hAnsiTheme="minorHAnsi" w:cstheme="minorHAnsi"/>
                <w:sz w:val="18"/>
                <w:szCs w:val="18"/>
                <w:lang w:val="en-US"/>
              </w:rPr>
              <w:t>Seminar interdyscyplinary</w:t>
            </w:r>
          </w:p>
        </w:tc>
        <w:tc>
          <w:tcPr>
            <w:tcW w:w="242"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Seminar in English</w:t>
            </w:r>
          </w:p>
        </w:tc>
        <w:tc>
          <w:tcPr>
            <w:tcW w:w="242"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Higher Education Didactics</w:t>
            </w:r>
          </w:p>
        </w:tc>
        <w:tc>
          <w:tcPr>
            <w:tcW w:w="243"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Teaching Practice</w:t>
            </w:r>
          </w:p>
        </w:tc>
        <w:tc>
          <w:tcPr>
            <w:tcW w:w="243"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Public Speaking Techniques</w:t>
            </w:r>
          </w:p>
        </w:tc>
        <w:tc>
          <w:tcPr>
            <w:tcW w:w="243"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Research Projects</w:t>
            </w:r>
          </w:p>
        </w:tc>
        <w:tc>
          <w:tcPr>
            <w:tcW w:w="243"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Commercialization of Research Results</w:t>
            </w:r>
          </w:p>
        </w:tc>
        <w:tc>
          <w:tcPr>
            <w:tcW w:w="243"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Introduction to Effective Publishing Strategies</w:t>
            </w:r>
          </w:p>
        </w:tc>
        <w:tc>
          <w:tcPr>
            <w:tcW w:w="327" w:type="pct"/>
            <w:shd w:val="clear" w:color="auto" w:fill="DBEBD0"/>
            <w:textDirection w:val="btLr"/>
            <w:vAlign w:val="center"/>
          </w:tcPr>
          <w:p w:rsidR="005A78D9" w:rsidRPr="005A78D9" w:rsidRDefault="00FB34B2" w:rsidP="005A78D9">
            <w:pPr>
              <w:spacing w:before="120"/>
              <w:ind w:left="113" w:right="113"/>
              <w:jc w:val="center"/>
              <w:rPr>
                <w:rFonts w:asciiTheme="minorHAnsi" w:hAnsiTheme="minorHAnsi" w:cstheme="minorHAnsi"/>
                <w:b/>
                <w:sz w:val="18"/>
                <w:szCs w:val="18"/>
                <w:lang w:val="en-US"/>
              </w:rPr>
            </w:pPr>
            <w:r>
              <w:rPr>
                <w:rFonts w:asciiTheme="minorHAnsi" w:hAnsiTheme="minorHAnsi" w:cstheme="minorHAnsi"/>
                <w:b/>
                <w:sz w:val="18"/>
                <w:szCs w:val="18"/>
                <w:lang w:val="en-US"/>
              </w:rPr>
              <w:t xml:space="preserve">Module </w:t>
            </w:r>
            <w:r w:rsidR="005A78D9" w:rsidRPr="005A78D9">
              <w:rPr>
                <w:rFonts w:asciiTheme="minorHAnsi" w:hAnsiTheme="minorHAnsi" w:cstheme="minorHAnsi"/>
                <w:b/>
                <w:sz w:val="18"/>
                <w:szCs w:val="18"/>
                <w:lang w:val="en-US"/>
              </w:rPr>
              <w:t>1:</w:t>
            </w:r>
            <w:r>
              <w:rPr>
                <w:rFonts w:asciiTheme="minorHAnsi" w:hAnsiTheme="minorHAnsi" w:cstheme="minorHAnsi"/>
                <w:sz w:val="18"/>
                <w:szCs w:val="18"/>
                <w:lang w:val="en-US"/>
              </w:rPr>
              <w:t xml:space="preserve"> language courses</w:t>
            </w:r>
          </w:p>
        </w:tc>
        <w:tc>
          <w:tcPr>
            <w:tcW w:w="327"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b/>
                <w:sz w:val="18"/>
                <w:szCs w:val="18"/>
                <w:lang w:val="en-US"/>
              </w:rPr>
            </w:pPr>
            <w:r w:rsidRPr="005A78D9">
              <w:rPr>
                <w:rFonts w:asciiTheme="minorHAnsi" w:hAnsiTheme="minorHAnsi" w:cstheme="minorHAnsi"/>
                <w:b/>
                <w:sz w:val="18"/>
                <w:szCs w:val="18"/>
                <w:lang w:val="en-US"/>
              </w:rPr>
              <w:t>Module 2:</w:t>
            </w:r>
            <w:r w:rsidRPr="005A78D9">
              <w:rPr>
                <w:rFonts w:asciiTheme="minorHAnsi" w:hAnsiTheme="minorHAnsi" w:cstheme="minorHAnsi"/>
                <w:sz w:val="18"/>
                <w:szCs w:val="18"/>
                <w:lang w:val="en-US"/>
              </w:rPr>
              <w:t xml:space="preserve"> Methodological courses with elements of ethics</w:t>
            </w:r>
          </w:p>
        </w:tc>
        <w:tc>
          <w:tcPr>
            <w:tcW w:w="327" w:type="pct"/>
            <w:shd w:val="clear" w:color="auto" w:fill="DBEBD0"/>
            <w:textDirection w:val="btLr"/>
            <w:vAlign w:val="center"/>
          </w:tcPr>
          <w:p w:rsidR="005A78D9" w:rsidRPr="005A78D9" w:rsidRDefault="00FB34B2" w:rsidP="005A78D9">
            <w:pPr>
              <w:spacing w:before="120"/>
              <w:ind w:left="113" w:right="113"/>
              <w:jc w:val="center"/>
              <w:rPr>
                <w:rFonts w:asciiTheme="minorHAnsi" w:hAnsiTheme="minorHAnsi" w:cstheme="minorHAnsi"/>
                <w:sz w:val="18"/>
                <w:szCs w:val="18"/>
                <w:lang w:val="en-US"/>
              </w:rPr>
            </w:pPr>
            <w:r>
              <w:rPr>
                <w:rFonts w:asciiTheme="minorHAnsi" w:hAnsiTheme="minorHAnsi" w:cstheme="minorHAnsi"/>
                <w:b/>
                <w:sz w:val="18"/>
                <w:szCs w:val="18"/>
                <w:lang w:val="en-US"/>
              </w:rPr>
              <w:t>Module</w:t>
            </w:r>
            <w:r w:rsidR="005A78D9" w:rsidRPr="005A78D9">
              <w:rPr>
                <w:rFonts w:asciiTheme="minorHAnsi" w:hAnsiTheme="minorHAnsi" w:cstheme="minorHAnsi"/>
                <w:b/>
                <w:sz w:val="18"/>
                <w:szCs w:val="18"/>
                <w:lang w:val="en-US"/>
              </w:rPr>
              <w:t xml:space="preserve"> 3:</w:t>
            </w:r>
            <w:r w:rsidR="0005198E">
              <w:rPr>
                <w:rFonts w:asciiTheme="minorHAnsi" w:hAnsiTheme="minorHAnsi" w:cstheme="minorHAnsi"/>
                <w:sz w:val="18"/>
                <w:szCs w:val="18"/>
                <w:lang w:val="en-US"/>
              </w:rPr>
              <w:t xml:space="preserve"> IT and technical workshops</w:t>
            </w:r>
            <w:bookmarkStart w:id="0" w:name="_GoBack"/>
            <w:bookmarkEnd w:id="0"/>
          </w:p>
        </w:tc>
        <w:tc>
          <w:tcPr>
            <w:tcW w:w="545"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Optional, to be selected from the offer of a given module</w:t>
            </w:r>
          </w:p>
        </w:tc>
        <w:tc>
          <w:tcPr>
            <w:tcW w:w="545"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Optional, to be selected from the offer of a given module</w:t>
            </w:r>
          </w:p>
        </w:tc>
        <w:tc>
          <w:tcPr>
            <w:tcW w:w="418" w:type="pct"/>
            <w:shd w:val="clear" w:color="auto" w:fill="DBEBD0"/>
            <w:textDirection w:val="btLr"/>
            <w:vAlign w:val="center"/>
          </w:tcPr>
          <w:p w:rsidR="005A78D9" w:rsidRPr="005A78D9" w:rsidRDefault="005A78D9" w:rsidP="005A78D9">
            <w:pPr>
              <w:spacing w:before="120"/>
              <w:ind w:left="113" w:right="113"/>
              <w:jc w:val="center"/>
              <w:rPr>
                <w:rFonts w:asciiTheme="minorHAnsi" w:hAnsiTheme="minorHAnsi" w:cstheme="minorHAnsi"/>
                <w:sz w:val="18"/>
                <w:szCs w:val="18"/>
              </w:rPr>
            </w:pPr>
            <w:r w:rsidRPr="005A78D9">
              <w:rPr>
                <w:rFonts w:asciiTheme="minorHAnsi" w:hAnsiTheme="minorHAnsi" w:cstheme="minorHAnsi"/>
                <w:sz w:val="18"/>
                <w:szCs w:val="18"/>
                <w:lang w:val="en-US"/>
              </w:rPr>
              <w:t>Optional</w:t>
            </w: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NSiP_3A_W01</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418"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rPr>
            </w:pPr>
            <w:r w:rsidRPr="005A78D9">
              <w:rPr>
                <w:rFonts w:asciiTheme="minorHAnsi" w:hAnsiTheme="minorHAnsi" w:cstheme="minorHAnsi"/>
                <w:sz w:val="18"/>
                <w:szCs w:val="18"/>
                <w:lang w:val="en-US"/>
              </w:rPr>
              <w:t>x</w:t>
            </w: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NSiP_3A_W02</w:t>
            </w: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418"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rPr>
            </w:pPr>
            <w:r w:rsidRPr="005A78D9">
              <w:rPr>
                <w:rFonts w:asciiTheme="minorHAnsi" w:hAnsiTheme="minorHAnsi" w:cstheme="minorHAnsi"/>
                <w:sz w:val="18"/>
                <w:szCs w:val="18"/>
                <w:lang w:val="en-US"/>
              </w:rPr>
              <w:t>x</w:t>
            </w: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NSiP_3A_W03</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NSiP_3A_W04</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NSiP_3A_W05</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NSiP_3A_W06</w:t>
            </w: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NSiP_3A_W07</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NSiP_3A_W08</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NSiP_3A_U01</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NSiP_3A_U02</w:t>
            </w: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NSiP_3A_U03</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NSiP_3A_U04</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545"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NSiP_3A_U05</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NSiP_3A_U06</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NSiP_3A_U07</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color w:val="000000"/>
                <w:sz w:val="18"/>
                <w:szCs w:val="18"/>
                <w:lang w:val="en-US"/>
              </w:rPr>
            </w:pPr>
            <w:r w:rsidRPr="005A78D9">
              <w:rPr>
                <w:rFonts w:asciiTheme="minorHAnsi" w:hAnsiTheme="minorHAnsi" w:cstheme="minorHAnsi"/>
                <w:bCs/>
                <w:color w:val="FFFFFF"/>
                <w:sz w:val="18"/>
                <w:szCs w:val="18"/>
                <w:lang w:val="en-US"/>
              </w:rPr>
              <w:t>NSiP_3A_U08</w:t>
            </w: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color w:val="000000"/>
                <w:sz w:val="18"/>
                <w:szCs w:val="18"/>
                <w:lang w:val="en-US"/>
              </w:rPr>
            </w:pPr>
            <w:r w:rsidRPr="005A78D9">
              <w:rPr>
                <w:rFonts w:asciiTheme="minorHAnsi" w:hAnsiTheme="minorHAnsi" w:cstheme="minorHAnsi"/>
                <w:color w:val="000000"/>
                <w:sz w:val="18"/>
                <w:szCs w:val="18"/>
                <w:lang w:val="en-US"/>
              </w:rPr>
              <w:t>x</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color w:val="000000"/>
                <w:sz w:val="18"/>
                <w:szCs w:val="18"/>
                <w:lang w:val="en-US"/>
              </w:rPr>
            </w:pPr>
            <w:r w:rsidRPr="005A78D9">
              <w:rPr>
                <w:rFonts w:asciiTheme="minorHAnsi" w:hAnsiTheme="minorHAnsi" w:cstheme="minorHAnsi"/>
                <w:color w:val="000000"/>
                <w:sz w:val="18"/>
                <w:szCs w:val="18"/>
                <w:lang w:val="en-US"/>
              </w:rPr>
              <w:t>x</w:t>
            </w: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327" w:type="pct"/>
            <w:shd w:val="clear" w:color="auto" w:fill="DBEBD0"/>
            <w:vAlign w:val="center"/>
          </w:tcPr>
          <w:p w:rsidR="005A78D9" w:rsidRPr="005A78D9" w:rsidRDefault="005A78D9" w:rsidP="005A78D9">
            <w:pPr>
              <w:spacing w:before="120"/>
              <w:jc w:val="center"/>
              <w:rPr>
                <w:rFonts w:asciiTheme="minorHAnsi" w:hAnsiTheme="minorHAnsi" w:cstheme="minorHAnsi"/>
                <w:color w:val="000000"/>
                <w:sz w:val="18"/>
                <w:szCs w:val="18"/>
                <w:lang w:val="en-US"/>
              </w:rPr>
            </w:pPr>
            <w:r w:rsidRPr="005A78D9">
              <w:rPr>
                <w:rFonts w:asciiTheme="minorHAnsi" w:hAnsiTheme="minorHAnsi" w:cstheme="minorHAnsi"/>
                <w:color w:val="000000"/>
                <w:sz w:val="18"/>
                <w:szCs w:val="18"/>
                <w:lang w:val="en-US"/>
              </w:rPr>
              <w:t>x</w:t>
            </w: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color w:val="000000"/>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NSiP_3A_U09</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545"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NSiP_3A_U10</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NSiP_3A_K01</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NSiP_3A_K02</w:t>
            </w: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NSiP_3A_K03</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NSiP_3A_K04</w:t>
            </w: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82E6B"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NSiP_3A_K05</w:t>
            </w:r>
          </w:p>
        </w:tc>
        <w:tc>
          <w:tcPr>
            <w:tcW w:w="242"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C5E0B3" w:themeFill="accent6" w:themeFillTint="66"/>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r w:rsidR="005A78D9" w:rsidTr="00582E6B">
        <w:trPr>
          <w:cantSplit/>
          <w:trHeight w:val="420"/>
        </w:trPr>
        <w:tc>
          <w:tcPr>
            <w:tcW w:w="569" w:type="pct"/>
            <w:shd w:val="clear" w:color="auto" w:fill="70AD47"/>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bCs/>
                <w:color w:val="FFFFFF"/>
                <w:sz w:val="18"/>
                <w:szCs w:val="18"/>
                <w:lang w:val="en-US"/>
              </w:rPr>
              <w:t>NSiP_3A_K06</w:t>
            </w: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2"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243"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327" w:type="pct"/>
            <w:shd w:val="clear" w:color="auto" w:fill="DBEBD0"/>
            <w:vAlign w:val="center"/>
          </w:tcPr>
          <w:p w:rsidR="005A78D9" w:rsidRPr="005A78D9" w:rsidRDefault="005A78D9" w:rsidP="005A78D9">
            <w:pPr>
              <w:spacing w:before="120"/>
              <w:jc w:val="center"/>
              <w:rPr>
                <w:rFonts w:asciiTheme="minorHAnsi" w:hAnsiTheme="minorHAnsi" w:cstheme="minorHAnsi"/>
                <w:sz w:val="18"/>
                <w:szCs w:val="18"/>
                <w:lang w:val="en-US"/>
              </w:rPr>
            </w:pPr>
            <w:r w:rsidRPr="005A78D9">
              <w:rPr>
                <w:rFonts w:asciiTheme="minorHAnsi" w:hAnsiTheme="minorHAnsi" w:cstheme="minorHAnsi"/>
                <w:sz w:val="18"/>
                <w:szCs w:val="18"/>
                <w:lang w:val="en-US"/>
              </w:rPr>
              <w:t>×</w:t>
            </w:r>
          </w:p>
        </w:tc>
        <w:tc>
          <w:tcPr>
            <w:tcW w:w="327"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545"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c>
          <w:tcPr>
            <w:tcW w:w="418" w:type="pct"/>
            <w:shd w:val="clear" w:color="auto" w:fill="DBEBD0"/>
            <w:vAlign w:val="center"/>
          </w:tcPr>
          <w:p w:rsidR="005A78D9" w:rsidRPr="005A78D9" w:rsidRDefault="005A78D9" w:rsidP="005A78D9">
            <w:pPr>
              <w:snapToGrid w:val="0"/>
              <w:spacing w:before="120"/>
              <w:jc w:val="center"/>
              <w:rPr>
                <w:rFonts w:asciiTheme="minorHAnsi" w:hAnsiTheme="minorHAnsi" w:cstheme="minorHAnsi"/>
                <w:sz w:val="18"/>
                <w:szCs w:val="18"/>
                <w:lang w:val="en-US"/>
              </w:rPr>
            </w:pPr>
          </w:p>
        </w:tc>
      </w:tr>
    </w:tbl>
    <w:p w:rsidR="005A78D9" w:rsidRDefault="005A78D9" w:rsidP="005A78D9">
      <w:pPr>
        <w:pStyle w:val="Akapitzlist1"/>
        <w:spacing w:before="120" w:after="120"/>
        <w:ind w:left="0"/>
      </w:pPr>
    </w:p>
    <w:sectPr w:rsidR="005A78D9">
      <w:footerReference w:type="default" r:id="rId8"/>
      <w:pgSz w:w="16838" w:h="11906" w:orient="landscape"/>
      <w:pgMar w:top="720" w:right="720" w:bottom="765" w:left="720"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1FD" w:rsidRDefault="00B961FD">
      <w:pPr>
        <w:spacing w:line="240" w:lineRule="auto"/>
      </w:pPr>
      <w:r>
        <w:separator/>
      </w:r>
    </w:p>
  </w:endnote>
  <w:endnote w:type="continuationSeparator" w:id="0">
    <w:p w:rsidR="00B961FD" w:rsidRDefault="00B96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4B2" w:rsidRDefault="00FB34B2">
    <w:pPr>
      <w:pStyle w:val="Stopka"/>
      <w:jc w:val="center"/>
    </w:pPr>
    <w:r>
      <w:rPr>
        <w:rFonts w:ascii="Calibri" w:hAnsi="Calibri" w:cs="Calibri"/>
        <w:sz w:val="18"/>
        <w:szCs w:val="18"/>
      </w:rPr>
      <w:t xml:space="preserve">- </w:t>
    </w:r>
    <w:r>
      <w:fldChar w:fldCharType="begin"/>
    </w:r>
    <w:r>
      <w:instrText xml:space="preserve"> PAGE </w:instrText>
    </w:r>
    <w:r>
      <w:fldChar w:fldCharType="separate"/>
    </w:r>
    <w:r w:rsidR="00B961FD">
      <w:rPr>
        <w:noProof/>
      </w:rPr>
      <w:t>1</w:t>
    </w:r>
    <w:r>
      <w:fldChar w:fldCharType="end"/>
    </w:r>
    <w:r>
      <w:rPr>
        <w:rFonts w:ascii="Calibri" w:hAnsi="Calibri" w:cs="Calibr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4B2" w:rsidRDefault="00FB34B2">
    <w:pPr>
      <w:pStyle w:val="Stopka"/>
      <w:jc w:val="center"/>
    </w:pPr>
    <w:r>
      <w:rPr>
        <w:rFonts w:ascii="Calibri" w:hAnsi="Calibri" w:cs="Calibri"/>
        <w:sz w:val="18"/>
        <w:szCs w:val="18"/>
      </w:rPr>
      <w:t xml:space="preserve">- </w:t>
    </w:r>
    <w:r>
      <w:fldChar w:fldCharType="begin"/>
    </w:r>
    <w:r>
      <w:instrText xml:space="preserve"> PAGE </w:instrText>
    </w:r>
    <w:r>
      <w:fldChar w:fldCharType="separate"/>
    </w:r>
    <w:r w:rsidR="0005198E">
      <w:rPr>
        <w:noProof/>
      </w:rPr>
      <w:t>9</w:t>
    </w:r>
    <w:r>
      <w:fldChar w:fldCharType="end"/>
    </w:r>
    <w:r>
      <w:rPr>
        <w:rFonts w:ascii="Calibri" w:hAnsi="Calibri"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1FD" w:rsidRDefault="00B961FD">
      <w:pPr>
        <w:spacing w:line="240" w:lineRule="auto"/>
      </w:pPr>
      <w:r>
        <w:separator/>
      </w:r>
    </w:p>
  </w:footnote>
  <w:footnote w:type="continuationSeparator" w:id="0">
    <w:p w:rsidR="00B961FD" w:rsidRDefault="00B961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cs="Calibri"/>
        <w:b/>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146" w:hanging="360"/>
      </w:pPr>
      <w:rPr>
        <w:rFonts w:ascii="Symbol" w:hAnsi="Symbol" w:cs="Symbol"/>
        <w:color w:val="80A41B"/>
        <w:lang w:val="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color w:val="80A41B"/>
        <w:lang w:val="en-US"/>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color w:val="80A41B"/>
        <w:lang w:val="en-US"/>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78"/>
    <w:rsid w:val="0005198E"/>
    <w:rsid w:val="00080A99"/>
    <w:rsid w:val="0017512E"/>
    <w:rsid w:val="00194CDC"/>
    <w:rsid w:val="002F70FD"/>
    <w:rsid w:val="00582E6B"/>
    <w:rsid w:val="00586E99"/>
    <w:rsid w:val="005A78D9"/>
    <w:rsid w:val="00607281"/>
    <w:rsid w:val="00623824"/>
    <w:rsid w:val="00680D3F"/>
    <w:rsid w:val="00713A3D"/>
    <w:rsid w:val="0072716B"/>
    <w:rsid w:val="00746E03"/>
    <w:rsid w:val="00A67D2D"/>
    <w:rsid w:val="00AF1A34"/>
    <w:rsid w:val="00B961FD"/>
    <w:rsid w:val="00C10AAD"/>
    <w:rsid w:val="00C54B48"/>
    <w:rsid w:val="00EF244D"/>
    <w:rsid w:val="00F447FE"/>
    <w:rsid w:val="00FB34B2"/>
    <w:rsid w:val="00FB5EDB"/>
    <w:rsid w:val="00FE3F78"/>
    <w:rsid w:val="00FF0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A64668F-6A88-6E49-9292-0ED2E3CF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00" w:lineRule="atLeast"/>
      <w:jc w:val="both"/>
    </w:pPr>
    <w:rPr>
      <w:rFonts w:eastAsia="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Calibri"/>
      <w:b/>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n-U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color w:val="80A41B"/>
      <w:lang w:val="en-U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3">
    <w:name w:val="WW8Num4z3"/>
    <w:rPr>
      <w:rFonts w:ascii="Symbol" w:hAnsi="Symbol" w:cs="Symbol"/>
    </w:rPr>
  </w:style>
  <w:style w:type="character" w:customStyle="1" w:styleId="WW8Num3z3">
    <w:name w:val="WW8Num3z3"/>
    <w:rPr>
      <w:rFonts w:ascii="Symbol" w:hAnsi="Symbol" w:cs="Symbol"/>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przypisudolnegoZnak">
    <w:name w:val="Tekst przypisu dolnego Znak"/>
    <w:rPr>
      <w:rFonts w:ascii="Calibri" w:eastAsia="Times New Roman" w:hAnsi="Calibri" w:cs="Times New Roman"/>
      <w:sz w:val="20"/>
      <w:szCs w:val="20"/>
    </w:rPr>
  </w:style>
  <w:style w:type="character" w:customStyle="1" w:styleId="Odwoanieprzypisudolnego1">
    <w:name w:val="Odwołanie przypisu dolnego1"/>
    <w:rPr>
      <w:vertAlign w:val="superscript"/>
    </w:rPr>
  </w:style>
  <w:style w:type="character" w:customStyle="1" w:styleId="st">
    <w:name w:val="st"/>
  </w:style>
  <w:style w:type="character" w:styleId="Uwydatnienie">
    <w:name w:val="Emphasis"/>
    <w:qFormat/>
    <w:rPr>
      <w:i/>
      <w:iCs/>
    </w:rPr>
  </w:style>
  <w:style w:type="character" w:customStyle="1" w:styleId="NagwekZnak">
    <w:name w:val="Nagłówek Znak"/>
    <w:rPr>
      <w:rFonts w:ascii="Times New Roman" w:eastAsia="Calibri" w:hAnsi="Times New Roman" w:cs="Times New Roman"/>
    </w:rPr>
  </w:style>
  <w:style w:type="character" w:customStyle="1" w:styleId="StopkaZnak">
    <w:name w:val="Stopka Znak"/>
    <w:rPr>
      <w:rFonts w:ascii="Times New Roman" w:eastAsia="Calibri" w:hAnsi="Times New Roman" w:cs="Times New Roman"/>
    </w:rPr>
  </w:style>
  <w:style w:type="character" w:customStyle="1" w:styleId="TekstdymkaZnak">
    <w:name w:val="Tekst dymka Znak"/>
    <w:rPr>
      <w:rFonts w:ascii="Segoe UI" w:eastAsia="Calibri" w:hAnsi="Segoe UI" w:cs="Segoe UI"/>
      <w:sz w:val="18"/>
      <w:szCs w:val="18"/>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Calibri" w:hAnsi="Times New Roman" w:cs="Times New Roman"/>
      <w:sz w:val="20"/>
      <w:szCs w:val="20"/>
    </w:rPr>
  </w:style>
  <w:style w:type="character" w:customStyle="1" w:styleId="TematkomentarzaZnak">
    <w:name w:val="Temat komentarza Znak"/>
    <w:rPr>
      <w:rFonts w:ascii="Times New Roman" w:eastAsia="Calibri" w:hAnsi="Times New Roman" w:cs="Times New Roman"/>
      <w:b/>
      <w:bCs/>
      <w:sz w:val="20"/>
      <w:szCs w:val="20"/>
    </w:rPr>
  </w:style>
  <w:style w:type="character" w:customStyle="1" w:styleId="ListLabel1">
    <w:name w:val="ListLabel 1"/>
    <w:rPr>
      <w:u w:val="none"/>
    </w:rPr>
  </w:style>
  <w:style w:type="character" w:customStyle="1" w:styleId="ListLabel2">
    <w:name w:val="ListLabel 2"/>
    <w:rPr>
      <w:b/>
    </w:rPr>
  </w:style>
  <w:style w:type="character" w:customStyle="1" w:styleId="ListLabel3">
    <w:name w:val="ListLabel 3"/>
    <w:rPr>
      <w:color w:val="80A41B"/>
    </w:rPr>
  </w:style>
  <w:style w:type="character" w:customStyle="1" w:styleId="ListLabel4">
    <w:name w:val="ListLabel 4"/>
    <w:rPr>
      <w:rFonts w:cs="Courier New"/>
    </w:rPr>
  </w:style>
  <w:style w:type="character" w:customStyle="1" w:styleId="ListLabel5">
    <w:name w:val="ListLabel 5"/>
    <w:rPr>
      <w:rFonts w:cs="Calibri"/>
      <w:b/>
    </w:rPr>
  </w:style>
  <w:style w:type="character" w:customStyle="1" w:styleId="ListLabel6">
    <w:name w:val="ListLabel 6"/>
    <w:rPr>
      <w:sz w:val="22"/>
    </w:rPr>
  </w:style>
  <w:style w:type="character" w:customStyle="1" w:styleId="ListLabel7">
    <w:name w:val="ListLabel 7"/>
    <w:rPr>
      <w:b/>
      <w:i w:val="0"/>
      <w:color w:val="80A41B"/>
    </w:rPr>
  </w:style>
  <w:style w:type="character" w:customStyle="1" w:styleId="ListLabel8">
    <w:name w:val="ListLabel 8"/>
    <w:rPr>
      <w:sz w:val="20"/>
    </w:rPr>
  </w:style>
  <w:style w:type="character" w:customStyle="1" w:styleId="ListLabel9">
    <w:name w:val="ListLabel 9"/>
    <w:rPr>
      <w:sz w:val="18"/>
    </w:rPr>
  </w:style>
  <w:style w:type="paragraph" w:customStyle="1" w:styleId="Nagwek1">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pPr>
      <w:spacing w:after="120"/>
    </w:p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Akapitzlist1">
    <w:name w:val="Akapit z listą1"/>
    <w:basedOn w:val="Normalny"/>
    <w:pPr>
      <w:ind w:left="720"/>
    </w:pPr>
  </w:style>
  <w:style w:type="paragraph" w:customStyle="1" w:styleId="Akapitzlist10">
    <w:name w:val="Akapit z listą1"/>
    <w:basedOn w:val="Normalny"/>
    <w:pPr>
      <w:ind w:left="720"/>
      <w:jc w:val="left"/>
    </w:pPr>
    <w:rPr>
      <w:rFonts w:eastAsia="Times New Roman"/>
      <w:sz w:val="24"/>
      <w:szCs w:val="24"/>
    </w:rPr>
  </w:style>
  <w:style w:type="paragraph" w:customStyle="1" w:styleId="Tekstprzypisudolnego1">
    <w:name w:val="Tekst przypisu dolnego1"/>
    <w:basedOn w:val="Normalny"/>
    <w:pPr>
      <w:jc w:val="left"/>
    </w:pPr>
    <w:rPr>
      <w:rFonts w:ascii="Calibri" w:eastAsia="Times New Roman" w:hAnsi="Calibri" w:cs="Calibri"/>
      <w:sz w:val="20"/>
      <w:szCs w:val="20"/>
    </w:r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NormalnyWeb1">
    <w:name w:val="Normalny (Web)1"/>
    <w:basedOn w:val="Normalny"/>
    <w:pPr>
      <w:spacing w:before="100" w:after="28"/>
      <w:jc w:val="left"/>
    </w:pPr>
    <w:rPr>
      <w:rFonts w:eastAsia="Times New Roman"/>
      <w:sz w:val="24"/>
      <w:szCs w:val="24"/>
    </w:rPr>
  </w:style>
  <w:style w:type="paragraph" w:customStyle="1" w:styleId="Tekstdymka1">
    <w:name w:val="Tekst dymka1"/>
    <w:basedOn w:val="Normalny"/>
    <w:rPr>
      <w:rFonts w:ascii="Segoe UI" w:hAnsi="Segoe UI" w:cs="Segoe UI"/>
      <w:sz w:val="18"/>
      <w:szCs w:val="18"/>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Poprawka1">
    <w:name w:val="Poprawka1"/>
    <w:pPr>
      <w:suppressAutoHyphens/>
      <w:spacing w:line="100" w:lineRule="atLeast"/>
    </w:pPr>
    <w:rPr>
      <w:rFonts w:eastAsia="Calibri"/>
      <w:sz w:val="22"/>
      <w:szCs w:val="22"/>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table" w:styleId="Tabela-Siatka">
    <w:name w:val="Table Grid"/>
    <w:basedOn w:val="Standardowy"/>
    <w:uiPriority w:val="59"/>
    <w:rsid w:val="0072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6">
    <w:name w:val="Grid Table 5 Dark Accent 6"/>
    <w:basedOn w:val="Standardowy"/>
    <w:uiPriority w:val="50"/>
    <w:rsid w:val="007271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2626</Words>
  <Characters>15758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Magdalena</cp:lastModifiedBy>
  <cp:revision>5</cp:revision>
  <cp:lastPrinted>2019-05-14T08:14:00Z</cp:lastPrinted>
  <dcterms:created xsi:type="dcterms:W3CDTF">2020-07-15T20:00:00Z</dcterms:created>
  <dcterms:modified xsi:type="dcterms:W3CDTF">2020-07-19T04:22:00Z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Lodz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